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6C802" w14:textId="77777777" w:rsidR="00AC49FB" w:rsidRPr="001A2A1C" w:rsidRDefault="00AC49FB">
      <w:pPr>
        <w:rPr>
          <w:sz w:val="22"/>
          <w:szCs w:val="22"/>
        </w:rPr>
      </w:pPr>
      <w:r w:rsidRPr="001A2A1C">
        <w:rPr>
          <w:sz w:val="22"/>
          <w:szCs w:val="22"/>
        </w:rPr>
        <w:t>A note from Amy and Dorian:</w:t>
      </w:r>
    </w:p>
    <w:p w14:paraId="6275A5FF" w14:textId="77777777" w:rsidR="008E6ADB" w:rsidRPr="001A2A1C" w:rsidRDefault="008E6ADB">
      <w:pPr>
        <w:rPr>
          <w:sz w:val="22"/>
          <w:szCs w:val="22"/>
        </w:rPr>
      </w:pPr>
    </w:p>
    <w:p w14:paraId="7339648A" w14:textId="14490BC6" w:rsidR="008E6ADB" w:rsidRPr="001A2A1C" w:rsidRDefault="00AC49FB">
      <w:pPr>
        <w:rPr>
          <w:sz w:val="22"/>
          <w:szCs w:val="22"/>
        </w:rPr>
      </w:pPr>
      <w:r w:rsidRPr="001A2A1C">
        <w:rPr>
          <w:sz w:val="22"/>
          <w:szCs w:val="22"/>
        </w:rPr>
        <w:t>We</w:t>
      </w:r>
      <w:r w:rsidR="00A6584D" w:rsidRPr="001A2A1C">
        <w:rPr>
          <w:sz w:val="22"/>
          <w:szCs w:val="22"/>
        </w:rPr>
        <w:t xml:space="preserve"> would like to thank everyone who took the time to attend</w:t>
      </w:r>
      <w:r w:rsidR="00493109" w:rsidRPr="001A2A1C">
        <w:rPr>
          <w:sz w:val="22"/>
          <w:szCs w:val="22"/>
        </w:rPr>
        <w:t xml:space="preserve"> the live Society of 1918 “Emotional Resilience” webinar on April 13</w:t>
      </w:r>
      <w:r w:rsidR="00493109" w:rsidRPr="001A2A1C">
        <w:rPr>
          <w:sz w:val="22"/>
          <w:szCs w:val="22"/>
          <w:vertAlign w:val="superscript"/>
        </w:rPr>
        <w:t>th</w:t>
      </w:r>
      <w:r w:rsidR="00493109" w:rsidRPr="001A2A1C">
        <w:rPr>
          <w:sz w:val="22"/>
          <w:szCs w:val="22"/>
        </w:rPr>
        <w:t xml:space="preserve">.  If you’d like to view the recording, it is available </w:t>
      </w:r>
      <w:hyperlink r:id="rId5" w:history="1">
        <w:r w:rsidR="00493109" w:rsidRPr="001A2A1C">
          <w:rPr>
            <w:rStyle w:val="Hyperlink"/>
            <w:sz w:val="22"/>
            <w:szCs w:val="22"/>
          </w:rPr>
          <w:t>here</w:t>
        </w:r>
      </w:hyperlink>
      <w:r w:rsidR="00493109" w:rsidRPr="001A2A1C">
        <w:rPr>
          <w:sz w:val="22"/>
          <w:szCs w:val="22"/>
        </w:rPr>
        <w:t xml:space="preserve">. </w:t>
      </w:r>
    </w:p>
    <w:p w14:paraId="74405123" w14:textId="77777777" w:rsidR="008E6ADB" w:rsidRPr="001A2A1C" w:rsidRDefault="008E6ADB">
      <w:pPr>
        <w:rPr>
          <w:sz w:val="22"/>
          <w:szCs w:val="22"/>
        </w:rPr>
      </w:pPr>
    </w:p>
    <w:p w14:paraId="08EB2069" w14:textId="72B7B5BC" w:rsidR="00BC66FC" w:rsidRPr="001A2A1C" w:rsidRDefault="00AC49FB">
      <w:pPr>
        <w:rPr>
          <w:sz w:val="22"/>
          <w:szCs w:val="22"/>
        </w:rPr>
      </w:pPr>
      <w:r w:rsidRPr="001A2A1C">
        <w:rPr>
          <w:sz w:val="22"/>
          <w:szCs w:val="22"/>
        </w:rPr>
        <w:t>We</w:t>
      </w:r>
      <w:r w:rsidR="00A6584D" w:rsidRPr="001A2A1C">
        <w:rPr>
          <w:sz w:val="22"/>
          <w:szCs w:val="22"/>
        </w:rPr>
        <w:t xml:space="preserve"> have put together a “cheat sheet” </w:t>
      </w:r>
      <w:r w:rsidR="0018443C" w:rsidRPr="001A2A1C">
        <w:rPr>
          <w:sz w:val="22"/>
          <w:szCs w:val="22"/>
        </w:rPr>
        <w:t xml:space="preserve">with </w:t>
      </w:r>
      <w:r w:rsidR="0018443C" w:rsidRPr="001A2A1C">
        <w:rPr>
          <w:b/>
          <w:bCs/>
          <w:sz w:val="22"/>
          <w:szCs w:val="22"/>
        </w:rPr>
        <w:t xml:space="preserve">7 Small </w:t>
      </w:r>
      <w:r w:rsidR="00A6584D" w:rsidRPr="001A2A1C">
        <w:rPr>
          <w:b/>
          <w:bCs/>
          <w:sz w:val="22"/>
          <w:szCs w:val="22"/>
        </w:rPr>
        <w:t>Practices for Resilience</w:t>
      </w:r>
      <w:r w:rsidR="00A6584D" w:rsidRPr="001A2A1C">
        <w:rPr>
          <w:sz w:val="22"/>
          <w:szCs w:val="22"/>
        </w:rPr>
        <w:t xml:space="preserve"> to share with you as a reminder</w:t>
      </w:r>
      <w:r w:rsidR="00493109" w:rsidRPr="001A2A1C">
        <w:rPr>
          <w:sz w:val="22"/>
          <w:szCs w:val="22"/>
        </w:rPr>
        <w:t xml:space="preserve"> of what you can do to practice resilience in th</w:t>
      </w:r>
      <w:r w:rsidR="00A6584D" w:rsidRPr="001A2A1C">
        <w:rPr>
          <w:sz w:val="22"/>
          <w:szCs w:val="22"/>
        </w:rPr>
        <w:t xml:space="preserve">e challenging moments you encounter. We hope you find them useful, and </w:t>
      </w:r>
      <w:r w:rsidRPr="001A2A1C">
        <w:rPr>
          <w:sz w:val="22"/>
          <w:szCs w:val="22"/>
        </w:rPr>
        <w:t xml:space="preserve">we </w:t>
      </w:r>
      <w:r w:rsidR="00A6584D" w:rsidRPr="001A2A1C">
        <w:rPr>
          <w:sz w:val="22"/>
          <w:szCs w:val="22"/>
        </w:rPr>
        <w:t>encourage you to share them with others.</w:t>
      </w:r>
    </w:p>
    <w:p w14:paraId="3657F473" w14:textId="6749A4A2" w:rsidR="00A6584D" w:rsidRPr="001A2A1C" w:rsidRDefault="00A6584D">
      <w:pPr>
        <w:rPr>
          <w:sz w:val="22"/>
          <w:szCs w:val="22"/>
        </w:rPr>
      </w:pPr>
    </w:p>
    <w:p w14:paraId="0F3DD849" w14:textId="29A98F8C" w:rsidR="00A6584D" w:rsidRPr="001A2A1C" w:rsidRDefault="00A6584D" w:rsidP="00A6584D">
      <w:pPr>
        <w:pStyle w:val="ListParagraph"/>
        <w:numPr>
          <w:ilvl w:val="0"/>
          <w:numId w:val="1"/>
        </w:numPr>
        <w:rPr>
          <w:sz w:val="22"/>
          <w:szCs w:val="22"/>
        </w:rPr>
      </w:pPr>
      <w:r w:rsidRPr="001A2A1C">
        <w:rPr>
          <w:b/>
          <w:bCs/>
          <w:sz w:val="22"/>
          <w:szCs w:val="22"/>
        </w:rPr>
        <w:t>Peak Experience Values Exercise</w:t>
      </w:r>
      <w:r w:rsidR="0018443C" w:rsidRPr="001A2A1C">
        <w:rPr>
          <w:b/>
          <w:bCs/>
          <w:sz w:val="22"/>
          <w:szCs w:val="22"/>
        </w:rPr>
        <w:t>.</w:t>
      </w:r>
      <w:r w:rsidRPr="001A2A1C">
        <w:rPr>
          <w:sz w:val="22"/>
          <w:szCs w:val="22"/>
        </w:rPr>
        <w:t xml:space="preserve"> </w:t>
      </w:r>
      <w:r w:rsidR="0018443C" w:rsidRPr="001A2A1C">
        <w:rPr>
          <w:sz w:val="22"/>
          <w:szCs w:val="22"/>
        </w:rPr>
        <w:t>T</w:t>
      </w:r>
      <w:r w:rsidR="003A42DD" w:rsidRPr="001A2A1C">
        <w:rPr>
          <w:sz w:val="22"/>
          <w:szCs w:val="22"/>
        </w:rPr>
        <w:t>ry this with a friend (instructions below), or reach out to Amy (</w:t>
      </w:r>
      <w:hyperlink r:id="rId6" w:history="1">
        <w:r w:rsidR="003A42DD" w:rsidRPr="001A2A1C">
          <w:rPr>
            <w:rStyle w:val="Hyperlink"/>
            <w:sz w:val="22"/>
            <w:szCs w:val="22"/>
          </w:rPr>
          <w:t>amy@ovation.coach</w:t>
        </w:r>
      </w:hyperlink>
      <w:r w:rsidR="003A42DD" w:rsidRPr="001A2A1C">
        <w:rPr>
          <w:sz w:val="22"/>
          <w:szCs w:val="22"/>
        </w:rPr>
        <w:t xml:space="preserve">) to </w:t>
      </w:r>
      <w:hyperlink r:id="rId7" w:history="1">
        <w:r w:rsidR="003A42DD" w:rsidRPr="001A2A1C">
          <w:rPr>
            <w:rStyle w:val="Hyperlink"/>
            <w:sz w:val="22"/>
            <w:szCs w:val="22"/>
          </w:rPr>
          <w:t>book a guided peak experience session</w:t>
        </w:r>
      </w:hyperlink>
      <w:r w:rsidR="003A42DD" w:rsidRPr="001A2A1C">
        <w:rPr>
          <w:sz w:val="22"/>
          <w:szCs w:val="22"/>
        </w:rPr>
        <w:t>.</w:t>
      </w:r>
    </w:p>
    <w:p w14:paraId="582D1362" w14:textId="77777777" w:rsidR="003A42DD" w:rsidRPr="001A2A1C" w:rsidRDefault="003A42DD" w:rsidP="003A42DD">
      <w:pPr>
        <w:pStyle w:val="ListParagraph"/>
        <w:rPr>
          <w:sz w:val="22"/>
          <w:szCs w:val="22"/>
        </w:rPr>
      </w:pPr>
    </w:p>
    <w:p w14:paraId="1296F019" w14:textId="77777777" w:rsidR="00A6584D" w:rsidRPr="001A2A1C" w:rsidRDefault="00A6584D" w:rsidP="00A6584D">
      <w:pPr>
        <w:ind w:left="720"/>
        <w:rPr>
          <w:i/>
          <w:iCs/>
          <w:sz w:val="22"/>
          <w:szCs w:val="22"/>
        </w:rPr>
      </w:pPr>
      <w:r w:rsidRPr="001A2A1C">
        <w:rPr>
          <w:i/>
          <w:iCs/>
          <w:sz w:val="22"/>
          <w:szCs w:val="22"/>
        </w:rPr>
        <w:t xml:space="preserve">With a partner, take turns visualizing a time in your lives when you thought, “Gosh, things just don’t get much better than this.” It can be anything from a single moment or an entire chapter in your life when you felt overwhelmingly happy. </w:t>
      </w:r>
    </w:p>
    <w:p w14:paraId="7989104E" w14:textId="77777777" w:rsidR="00A6584D" w:rsidRPr="001A2A1C" w:rsidRDefault="00A6584D" w:rsidP="00A6584D">
      <w:pPr>
        <w:ind w:left="720"/>
        <w:rPr>
          <w:i/>
          <w:iCs/>
          <w:sz w:val="22"/>
          <w:szCs w:val="22"/>
        </w:rPr>
      </w:pPr>
    </w:p>
    <w:p w14:paraId="148898C1" w14:textId="3821C133" w:rsidR="00A6584D" w:rsidRPr="001A2A1C" w:rsidRDefault="00A6584D" w:rsidP="00A6584D">
      <w:pPr>
        <w:ind w:left="720"/>
        <w:rPr>
          <w:i/>
          <w:iCs/>
          <w:sz w:val="22"/>
          <w:szCs w:val="22"/>
        </w:rPr>
      </w:pPr>
      <w:r w:rsidRPr="001A2A1C">
        <w:rPr>
          <w:i/>
          <w:iCs/>
          <w:sz w:val="22"/>
          <w:szCs w:val="22"/>
        </w:rPr>
        <w:t>It’s important to fully recall the time with all of your senses—sights, sounds, smells, temperature, taste, body sensations. Imagine you’re there once again.</w:t>
      </w:r>
    </w:p>
    <w:p w14:paraId="5AAABC70" w14:textId="630BF4AB" w:rsidR="00A6584D" w:rsidRPr="001A2A1C" w:rsidRDefault="00A6584D" w:rsidP="00A6584D">
      <w:pPr>
        <w:ind w:left="720"/>
        <w:rPr>
          <w:i/>
          <w:iCs/>
          <w:sz w:val="22"/>
          <w:szCs w:val="22"/>
        </w:rPr>
      </w:pPr>
    </w:p>
    <w:p w14:paraId="4AC6F2F2" w14:textId="77777777" w:rsidR="00A6584D" w:rsidRPr="001A2A1C" w:rsidRDefault="00A6584D" w:rsidP="00A6584D">
      <w:pPr>
        <w:ind w:left="720"/>
        <w:rPr>
          <w:i/>
          <w:iCs/>
          <w:sz w:val="22"/>
          <w:szCs w:val="22"/>
        </w:rPr>
      </w:pPr>
      <w:r w:rsidRPr="001A2A1C">
        <w:rPr>
          <w:i/>
          <w:iCs/>
          <w:sz w:val="22"/>
          <w:szCs w:val="22"/>
        </w:rPr>
        <w:t>While one partner describes their visualization, the other takes notes using the describers exact words as much as possible. The note-taker can then help drill down into the experience to find the feeling states associated with each facet of the experience.</w:t>
      </w:r>
    </w:p>
    <w:p w14:paraId="69951B26" w14:textId="77777777" w:rsidR="00A6584D" w:rsidRPr="001A2A1C" w:rsidRDefault="00A6584D" w:rsidP="00A6584D">
      <w:pPr>
        <w:ind w:left="720"/>
        <w:rPr>
          <w:i/>
          <w:iCs/>
          <w:sz w:val="22"/>
          <w:szCs w:val="22"/>
        </w:rPr>
      </w:pPr>
    </w:p>
    <w:p w14:paraId="0CA6F1B1" w14:textId="77777777" w:rsidR="003A42DD" w:rsidRPr="001A2A1C" w:rsidRDefault="00A6584D" w:rsidP="00A6584D">
      <w:pPr>
        <w:ind w:left="720"/>
        <w:rPr>
          <w:sz w:val="22"/>
          <w:szCs w:val="22"/>
        </w:rPr>
      </w:pPr>
      <w:r w:rsidRPr="001A2A1C">
        <w:rPr>
          <w:i/>
          <w:iCs/>
          <w:sz w:val="22"/>
          <w:szCs w:val="22"/>
        </w:rPr>
        <w:t>The visualizer then chooses the words that resonate or delight them most in the moment, and those can be used as touchstones to core values</w:t>
      </w:r>
      <w:r w:rsidR="003A42DD" w:rsidRPr="001A2A1C">
        <w:rPr>
          <w:i/>
          <w:iCs/>
          <w:sz w:val="22"/>
          <w:szCs w:val="22"/>
        </w:rPr>
        <w:t>.</w:t>
      </w:r>
    </w:p>
    <w:p w14:paraId="4922AEFD" w14:textId="77777777" w:rsidR="003A42DD" w:rsidRPr="001A2A1C" w:rsidRDefault="003A42DD" w:rsidP="00A6584D">
      <w:pPr>
        <w:ind w:left="720"/>
        <w:rPr>
          <w:sz w:val="22"/>
          <w:szCs w:val="22"/>
        </w:rPr>
      </w:pPr>
    </w:p>
    <w:p w14:paraId="09AA14E6" w14:textId="77777777" w:rsidR="00493109" w:rsidRPr="001A2A1C" w:rsidRDefault="003A42DD" w:rsidP="00493109">
      <w:pPr>
        <w:pStyle w:val="ListParagraph"/>
        <w:numPr>
          <w:ilvl w:val="0"/>
          <w:numId w:val="1"/>
        </w:numPr>
        <w:rPr>
          <w:sz w:val="22"/>
          <w:szCs w:val="22"/>
        </w:rPr>
      </w:pPr>
      <w:r w:rsidRPr="001A2A1C">
        <w:rPr>
          <w:b/>
          <w:bCs/>
          <w:sz w:val="22"/>
          <w:szCs w:val="22"/>
        </w:rPr>
        <w:t>Inner Mentor Visualization</w:t>
      </w:r>
      <w:r w:rsidR="0018443C" w:rsidRPr="001A2A1C">
        <w:rPr>
          <w:b/>
          <w:bCs/>
          <w:sz w:val="22"/>
          <w:szCs w:val="22"/>
        </w:rPr>
        <w:t>.</w:t>
      </w:r>
      <w:r w:rsidRPr="001A2A1C">
        <w:rPr>
          <w:sz w:val="22"/>
          <w:szCs w:val="22"/>
        </w:rPr>
        <w:t xml:space="preserve"> </w:t>
      </w:r>
      <w:r w:rsidR="0018443C" w:rsidRPr="001A2A1C">
        <w:rPr>
          <w:sz w:val="22"/>
          <w:szCs w:val="22"/>
        </w:rPr>
        <w:t>T</w:t>
      </w:r>
      <w:r w:rsidRPr="001A2A1C">
        <w:rPr>
          <w:sz w:val="22"/>
          <w:szCs w:val="22"/>
        </w:rPr>
        <w:t>ry this on your own (instructions below), or reach out to Dorian (</w:t>
      </w:r>
      <w:hyperlink r:id="rId8" w:history="1">
        <w:r w:rsidRPr="001A2A1C">
          <w:rPr>
            <w:rStyle w:val="Hyperlink"/>
            <w:sz w:val="22"/>
            <w:szCs w:val="22"/>
          </w:rPr>
          <w:t>dorian@dorianbaroni.com</w:t>
        </w:r>
      </w:hyperlink>
      <w:r w:rsidRPr="001A2A1C">
        <w:rPr>
          <w:sz w:val="22"/>
          <w:szCs w:val="22"/>
        </w:rPr>
        <w:t>)</w:t>
      </w:r>
      <w:r w:rsidR="000F4A07" w:rsidRPr="001A2A1C">
        <w:rPr>
          <w:sz w:val="22"/>
          <w:szCs w:val="22"/>
        </w:rPr>
        <w:t xml:space="preserve"> of</w:t>
      </w:r>
      <w:r w:rsidR="00A15C80" w:rsidRPr="001A2A1C">
        <w:rPr>
          <w:sz w:val="22"/>
          <w:szCs w:val="22"/>
        </w:rPr>
        <w:t xml:space="preserve"> </w:t>
      </w:r>
      <w:hyperlink r:id="rId9" w:history="1">
        <w:r w:rsidR="00A15C80" w:rsidRPr="001A2A1C">
          <w:rPr>
            <w:rStyle w:val="Hyperlink"/>
            <w:sz w:val="22"/>
            <w:szCs w:val="22"/>
          </w:rPr>
          <w:t>www.dorianbaroni.com</w:t>
        </w:r>
      </w:hyperlink>
      <w:r w:rsidR="00A15C80" w:rsidRPr="001A2A1C">
        <w:rPr>
          <w:sz w:val="22"/>
          <w:szCs w:val="22"/>
        </w:rPr>
        <w:t xml:space="preserve"> and </w:t>
      </w:r>
      <w:r w:rsidR="000F4A07" w:rsidRPr="001A2A1C">
        <w:rPr>
          <w:sz w:val="22"/>
          <w:szCs w:val="22"/>
        </w:rPr>
        <w:t xml:space="preserve"> </w:t>
      </w:r>
      <w:hyperlink r:id="rId10" w:history="1">
        <w:r w:rsidR="000F4A07" w:rsidRPr="001A2A1C">
          <w:rPr>
            <w:rStyle w:val="Hyperlink"/>
            <w:sz w:val="22"/>
            <w:szCs w:val="22"/>
          </w:rPr>
          <w:t>www.womenagentsofchange.com</w:t>
        </w:r>
      </w:hyperlink>
      <w:r w:rsidR="000F4A07" w:rsidRPr="001A2A1C">
        <w:rPr>
          <w:sz w:val="22"/>
          <w:szCs w:val="22"/>
        </w:rPr>
        <w:t xml:space="preserve"> </w:t>
      </w:r>
      <w:r w:rsidRPr="001A2A1C">
        <w:rPr>
          <w:sz w:val="22"/>
          <w:szCs w:val="22"/>
        </w:rPr>
        <w:t>for a guided visualization session.</w:t>
      </w:r>
      <w:r w:rsidRPr="001A2A1C">
        <w:rPr>
          <w:sz w:val="22"/>
          <w:szCs w:val="22"/>
        </w:rPr>
        <w:br/>
      </w:r>
      <w:r w:rsidRPr="001A2A1C">
        <w:rPr>
          <w:sz w:val="22"/>
          <w:szCs w:val="22"/>
        </w:rPr>
        <w:br/>
      </w:r>
      <w:r w:rsidR="00184738" w:rsidRPr="001A2A1C">
        <w:rPr>
          <w:i/>
          <w:iCs/>
          <w:sz w:val="22"/>
          <w:szCs w:val="22"/>
        </w:rPr>
        <w:t xml:space="preserve">Watch the Webinar video </w:t>
      </w:r>
      <w:r w:rsidR="008E6ADB" w:rsidRPr="001A2A1C">
        <w:rPr>
          <w:i/>
          <w:iCs/>
          <w:sz w:val="22"/>
          <w:szCs w:val="22"/>
        </w:rPr>
        <w:t xml:space="preserve">(link above) </w:t>
      </w:r>
      <w:r w:rsidR="00184738" w:rsidRPr="001A2A1C">
        <w:rPr>
          <w:i/>
          <w:iCs/>
          <w:sz w:val="22"/>
          <w:szCs w:val="22"/>
        </w:rPr>
        <w:t xml:space="preserve">from minutes </w:t>
      </w:r>
      <w:r w:rsidR="008E6ADB" w:rsidRPr="001A2A1C">
        <w:rPr>
          <w:i/>
          <w:iCs/>
          <w:sz w:val="22"/>
          <w:szCs w:val="22"/>
        </w:rPr>
        <w:t>41</w:t>
      </w:r>
      <w:r w:rsidR="00493109" w:rsidRPr="001A2A1C">
        <w:rPr>
          <w:i/>
          <w:iCs/>
          <w:sz w:val="22"/>
          <w:szCs w:val="22"/>
        </w:rPr>
        <w:t>:</w:t>
      </w:r>
      <w:r w:rsidR="008E6ADB" w:rsidRPr="001A2A1C">
        <w:rPr>
          <w:i/>
          <w:iCs/>
          <w:sz w:val="22"/>
          <w:szCs w:val="22"/>
        </w:rPr>
        <w:t>22 to 49</w:t>
      </w:r>
      <w:r w:rsidR="00493109" w:rsidRPr="001A2A1C">
        <w:rPr>
          <w:i/>
          <w:iCs/>
          <w:sz w:val="22"/>
          <w:szCs w:val="22"/>
        </w:rPr>
        <w:t>:</w:t>
      </w:r>
      <w:r w:rsidR="008E6ADB" w:rsidRPr="001A2A1C">
        <w:rPr>
          <w:i/>
          <w:iCs/>
          <w:sz w:val="22"/>
          <w:szCs w:val="22"/>
        </w:rPr>
        <w:t xml:space="preserve">28 </w:t>
      </w:r>
      <w:r w:rsidR="00493109" w:rsidRPr="001A2A1C">
        <w:rPr>
          <w:i/>
          <w:iCs/>
          <w:sz w:val="22"/>
          <w:szCs w:val="22"/>
        </w:rPr>
        <w:t>for</w:t>
      </w:r>
      <w:r w:rsidR="00184738" w:rsidRPr="001A2A1C">
        <w:rPr>
          <w:i/>
          <w:iCs/>
          <w:sz w:val="22"/>
          <w:szCs w:val="22"/>
        </w:rPr>
        <w:t xml:space="preserve"> guidance on how to access your Inner Mentor</w:t>
      </w:r>
      <w:r w:rsidR="00493109" w:rsidRPr="001A2A1C">
        <w:rPr>
          <w:i/>
          <w:iCs/>
          <w:sz w:val="22"/>
          <w:szCs w:val="22"/>
        </w:rPr>
        <w:t>,</w:t>
      </w:r>
      <w:r w:rsidR="00184738" w:rsidRPr="001A2A1C">
        <w:rPr>
          <w:i/>
          <w:iCs/>
          <w:sz w:val="22"/>
          <w:szCs w:val="22"/>
        </w:rPr>
        <w:t xml:space="preserve"> or </w:t>
      </w:r>
      <w:r w:rsidR="004260D6" w:rsidRPr="001A2A1C">
        <w:rPr>
          <w:i/>
          <w:iCs/>
          <w:sz w:val="22"/>
          <w:szCs w:val="22"/>
        </w:rPr>
        <w:t xml:space="preserve">read </w:t>
      </w:r>
      <w:r w:rsidR="00493109" w:rsidRPr="001A2A1C">
        <w:rPr>
          <w:i/>
          <w:iCs/>
          <w:sz w:val="22"/>
          <w:szCs w:val="22"/>
        </w:rPr>
        <w:t>the instructions below (or have a friend read it to you)</w:t>
      </w:r>
      <w:r w:rsidR="004260D6" w:rsidRPr="001A2A1C">
        <w:rPr>
          <w:i/>
          <w:iCs/>
          <w:sz w:val="22"/>
          <w:szCs w:val="22"/>
        </w:rPr>
        <w:t xml:space="preserve"> and then try it out</w:t>
      </w:r>
      <w:r w:rsidR="00493109" w:rsidRPr="001A2A1C">
        <w:rPr>
          <w:i/>
          <w:iCs/>
          <w:sz w:val="22"/>
          <w:szCs w:val="22"/>
        </w:rPr>
        <w:t>.</w:t>
      </w:r>
    </w:p>
    <w:p w14:paraId="60879978" w14:textId="63477502" w:rsidR="00493109" w:rsidRPr="001A2A1C" w:rsidRDefault="00493109" w:rsidP="00493109">
      <w:pPr>
        <w:pStyle w:val="ListParagraph"/>
        <w:rPr>
          <w:i/>
          <w:iCs/>
          <w:sz w:val="22"/>
          <w:szCs w:val="22"/>
        </w:rPr>
      </w:pPr>
      <w:r w:rsidRPr="001A2A1C">
        <w:rPr>
          <w:b/>
          <w:bCs/>
          <w:sz w:val="22"/>
          <w:szCs w:val="22"/>
        </w:rPr>
        <w:br/>
      </w:r>
      <w:r w:rsidR="00184738" w:rsidRPr="001A2A1C">
        <w:rPr>
          <w:i/>
          <w:iCs/>
          <w:sz w:val="22"/>
          <w:szCs w:val="22"/>
        </w:rPr>
        <w:t>“Find a comfortable position. Take a moment or two to center yourself,</w:t>
      </w:r>
      <w:r w:rsidRPr="001A2A1C">
        <w:rPr>
          <w:i/>
          <w:iCs/>
          <w:sz w:val="22"/>
          <w:szCs w:val="22"/>
        </w:rPr>
        <w:t xml:space="preserve"> and</w:t>
      </w:r>
      <w:r w:rsidR="00184738" w:rsidRPr="001A2A1C">
        <w:rPr>
          <w:i/>
          <w:iCs/>
          <w:sz w:val="22"/>
          <w:szCs w:val="22"/>
        </w:rPr>
        <w:t xml:space="preserve"> do a simple body scan</w:t>
      </w:r>
      <w:r w:rsidRPr="001A2A1C">
        <w:rPr>
          <w:i/>
          <w:iCs/>
          <w:sz w:val="22"/>
          <w:szCs w:val="22"/>
        </w:rPr>
        <w:t>. B</w:t>
      </w:r>
      <w:r w:rsidR="00184738" w:rsidRPr="001A2A1C">
        <w:rPr>
          <w:i/>
          <w:iCs/>
          <w:sz w:val="22"/>
          <w:szCs w:val="22"/>
        </w:rPr>
        <w:t>ring your attention to your feet on the floor, your legs, your seat on the chair, feel the front of your body, notice your neck and jaw (if tense, take a moment to loosen), cheeks, eyes, forehead</w:t>
      </w:r>
      <w:r w:rsidRPr="001A2A1C">
        <w:rPr>
          <w:i/>
          <w:iCs/>
          <w:sz w:val="22"/>
          <w:szCs w:val="22"/>
        </w:rPr>
        <w:t>. B</w:t>
      </w:r>
      <w:r w:rsidR="00184738" w:rsidRPr="001A2A1C">
        <w:rPr>
          <w:i/>
          <w:iCs/>
          <w:sz w:val="22"/>
          <w:szCs w:val="22"/>
        </w:rPr>
        <w:t xml:space="preserve">ring your attention to the top of your head, notice the back of your head, feel the back of your torso, scan down your right arm to your right hand and fingers, scan down your left arm down to your right hand and fingers; take a couple of easy breaths. </w:t>
      </w:r>
      <w:r w:rsidRPr="001A2A1C">
        <w:rPr>
          <w:i/>
          <w:iCs/>
          <w:sz w:val="22"/>
          <w:szCs w:val="22"/>
        </w:rPr>
        <w:br/>
      </w:r>
      <w:r w:rsidRPr="001A2A1C">
        <w:rPr>
          <w:i/>
          <w:iCs/>
          <w:sz w:val="22"/>
          <w:szCs w:val="22"/>
        </w:rPr>
        <w:br/>
        <w:t>Now i</w:t>
      </w:r>
      <w:r w:rsidR="00184738" w:rsidRPr="001A2A1C">
        <w:rPr>
          <w:i/>
          <w:iCs/>
          <w:sz w:val="22"/>
          <w:szCs w:val="22"/>
        </w:rPr>
        <w:t>magine that there is a beam of golden light glowing from you and pointing up towards the sky,</w:t>
      </w:r>
      <w:r w:rsidRPr="001A2A1C">
        <w:rPr>
          <w:i/>
          <w:iCs/>
          <w:sz w:val="22"/>
          <w:szCs w:val="22"/>
        </w:rPr>
        <w:t xml:space="preserve"> and</w:t>
      </w:r>
      <w:r w:rsidR="00184738" w:rsidRPr="001A2A1C">
        <w:rPr>
          <w:i/>
          <w:iCs/>
          <w:sz w:val="22"/>
          <w:szCs w:val="22"/>
        </w:rPr>
        <w:t xml:space="preserve"> with your imagination consider taking a gentle walk up the beam of golden light into the sky, through the atmosphere and into the gentle embrace of inky space. There is no worry or fear. It is all a soft and saf</w:t>
      </w:r>
      <w:r w:rsidRPr="001A2A1C">
        <w:rPr>
          <w:i/>
          <w:iCs/>
          <w:sz w:val="22"/>
          <w:szCs w:val="22"/>
        </w:rPr>
        <w:t>e-</w:t>
      </w:r>
      <w:r w:rsidR="00184738" w:rsidRPr="001A2A1C">
        <w:rPr>
          <w:i/>
          <w:iCs/>
          <w:sz w:val="22"/>
          <w:szCs w:val="22"/>
        </w:rPr>
        <w:t>feeling glide. You look around and see another beam of light, a white light intersecting with yours</w:t>
      </w:r>
      <w:r w:rsidRPr="001A2A1C">
        <w:rPr>
          <w:i/>
          <w:iCs/>
          <w:sz w:val="22"/>
          <w:szCs w:val="22"/>
        </w:rPr>
        <w:t>. Y</w:t>
      </w:r>
      <w:r w:rsidR="00184738" w:rsidRPr="001A2A1C">
        <w:rPr>
          <w:i/>
          <w:iCs/>
          <w:sz w:val="22"/>
          <w:szCs w:val="22"/>
        </w:rPr>
        <w:t xml:space="preserve">ou feel curious and invited to explore it, so you step across this natural bridge and follow it down through the atmosphere, the sky, the clouds and land somewhere. </w:t>
      </w:r>
      <w:r w:rsidRPr="001A2A1C">
        <w:rPr>
          <w:i/>
          <w:iCs/>
          <w:sz w:val="22"/>
          <w:szCs w:val="22"/>
        </w:rPr>
        <w:br/>
      </w:r>
      <w:r w:rsidRPr="001A2A1C">
        <w:rPr>
          <w:i/>
          <w:iCs/>
          <w:sz w:val="22"/>
          <w:szCs w:val="22"/>
        </w:rPr>
        <w:lastRenderedPageBreak/>
        <w:br/>
      </w:r>
      <w:r w:rsidR="00184738" w:rsidRPr="001A2A1C">
        <w:rPr>
          <w:i/>
          <w:iCs/>
          <w:sz w:val="22"/>
          <w:szCs w:val="22"/>
        </w:rPr>
        <w:t xml:space="preserve">You have arrived in the land of your Inner Mentor. You give yourself time to imagine looking around, taking in the view, noticing the </w:t>
      </w:r>
      <w:r w:rsidRPr="001A2A1C">
        <w:rPr>
          <w:i/>
          <w:iCs/>
          <w:sz w:val="22"/>
          <w:szCs w:val="22"/>
        </w:rPr>
        <w:t>many</w:t>
      </w:r>
      <w:r w:rsidR="00184738" w:rsidRPr="001A2A1C">
        <w:rPr>
          <w:i/>
          <w:iCs/>
          <w:sz w:val="22"/>
          <w:szCs w:val="22"/>
        </w:rPr>
        <w:t xml:space="preserve"> aspects of this imaginary landscape. It feels welcoming</w:t>
      </w:r>
      <w:r w:rsidRPr="001A2A1C">
        <w:rPr>
          <w:i/>
          <w:iCs/>
          <w:sz w:val="22"/>
          <w:szCs w:val="22"/>
        </w:rPr>
        <w:t xml:space="preserve">, </w:t>
      </w:r>
      <w:r w:rsidR="00184738" w:rsidRPr="001A2A1C">
        <w:rPr>
          <w:i/>
          <w:iCs/>
          <w:sz w:val="22"/>
          <w:szCs w:val="22"/>
        </w:rPr>
        <w:t xml:space="preserve">yet new. You take some deep breaths to settle in. </w:t>
      </w:r>
    </w:p>
    <w:p w14:paraId="1A7706AA" w14:textId="77777777" w:rsidR="00493109" w:rsidRPr="001A2A1C" w:rsidRDefault="00493109" w:rsidP="00493109">
      <w:pPr>
        <w:pStyle w:val="ListParagraph"/>
        <w:rPr>
          <w:i/>
          <w:iCs/>
          <w:sz w:val="22"/>
          <w:szCs w:val="22"/>
        </w:rPr>
      </w:pPr>
    </w:p>
    <w:p w14:paraId="1CDE4BFE" w14:textId="6398C55F" w:rsidR="00184738" w:rsidRPr="001A2A1C" w:rsidRDefault="00184738" w:rsidP="00493109">
      <w:pPr>
        <w:pStyle w:val="ListParagraph"/>
        <w:rPr>
          <w:sz w:val="22"/>
          <w:szCs w:val="22"/>
        </w:rPr>
      </w:pPr>
      <w:r w:rsidRPr="001A2A1C">
        <w:rPr>
          <w:i/>
          <w:iCs/>
          <w:sz w:val="22"/>
          <w:szCs w:val="22"/>
        </w:rPr>
        <w:t>Then you look towards the near horizon and you see a person approaching. The person seems familiar, and safe. As they come closer you realize why. They are you, but you as you might imagine your best self in 20 or 30 years. You stop to see how she is, what she is wearing, her expression, the words she might have for you.</w:t>
      </w:r>
      <w:r w:rsidR="00493109" w:rsidRPr="001A2A1C">
        <w:rPr>
          <w:i/>
          <w:iCs/>
          <w:sz w:val="22"/>
          <w:szCs w:val="22"/>
        </w:rPr>
        <w:br/>
      </w:r>
    </w:p>
    <w:p w14:paraId="3839BD6E" w14:textId="76D8A985" w:rsidR="004260D6" w:rsidRPr="001A2A1C" w:rsidRDefault="00184738" w:rsidP="00184738">
      <w:pPr>
        <w:pStyle w:val="ListParagraph"/>
        <w:rPr>
          <w:bCs/>
          <w:i/>
          <w:sz w:val="22"/>
          <w:szCs w:val="22"/>
        </w:rPr>
      </w:pPr>
      <w:r w:rsidRPr="001A2A1C">
        <w:rPr>
          <w:bCs/>
          <w:i/>
          <w:sz w:val="22"/>
          <w:szCs w:val="22"/>
        </w:rPr>
        <w:t xml:space="preserve">You find that you have some questions for her. They have to do with the current reality or a specific aspect of it. </w:t>
      </w:r>
      <w:r w:rsidR="00493109" w:rsidRPr="001A2A1C">
        <w:rPr>
          <w:bCs/>
          <w:i/>
          <w:sz w:val="22"/>
          <w:szCs w:val="22"/>
        </w:rPr>
        <w:br/>
      </w:r>
    </w:p>
    <w:p w14:paraId="2389B558" w14:textId="77777777" w:rsidR="004260D6" w:rsidRPr="001A2A1C" w:rsidRDefault="004260D6" w:rsidP="00184738">
      <w:pPr>
        <w:pStyle w:val="ListParagraph"/>
        <w:rPr>
          <w:bCs/>
          <w:i/>
          <w:sz w:val="22"/>
          <w:szCs w:val="22"/>
        </w:rPr>
      </w:pPr>
      <w:r w:rsidRPr="001A2A1C">
        <w:rPr>
          <w:bCs/>
          <w:i/>
          <w:sz w:val="22"/>
          <w:szCs w:val="22"/>
        </w:rPr>
        <w:t>If you don’t have specific questions, you can ask her:</w:t>
      </w:r>
    </w:p>
    <w:p w14:paraId="5F6FD652" w14:textId="608EFCBF" w:rsidR="004260D6" w:rsidRPr="001A2A1C" w:rsidRDefault="004260D6" w:rsidP="004260D6">
      <w:pPr>
        <w:pStyle w:val="ListParagraph"/>
        <w:numPr>
          <w:ilvl w:val="0"/>
          <w:numId w:val="2"/>
        </w:numPr>
        <w:rPr>
          <w:bCs/>
          <w:i/>
          <w:sz w:val="22"/>
          <w:szCs w:val="22"/>
        </w:rPr>
      </w:pPr>
      <w:r w:rsidRPr="001A2A1C">
        <w:rPr>
          <w:bCs/>
          <w:i/>
          <w:sz w:val="22"/>
          <w:szCs w:val="22"/>
        </w:rPr>
        <w:t>What is the potential?</w:t>
      </w:r>
    </w:p>
    <w:p w14:paraId="5AC99231" w14:textId="67FED63D" w:rsidR="004260D6" w:rsidRPr="001A2A1C" w:rsidRDefault="004260D6" w:rsidP="004260D6">
      <w:pPr>
        <w:pStyle w:val="ListParagraph"/>
        <w:numPr>
          <w:ilvl w:val="0"/>
          <w:numId w:val="2"/>
        </w:numPr>
        <w:rPr>
          <w:bCs/>
          <w:i/>
          <w:sz w:val="22"/>
          <w:szCs w:val="22"/>
        </w:rPr>
      </w:pPr>
      <w:r w:rsidRPr="001A2A1C">
        <w:rPr>
          <w:bCs/>
          <w:i/>
          <w:sz w:val="22"/>
          <w:szCs w:val="22"/>
        </w:rPr>
        <w:t>What feelings are mine to welcome?</w:t>
      </w:r>
    </w:p>
    <w:p w14:paraId="73E88C47" w14:textId="06617218" w:rsidR="004260D6" w:rsidRPr="001A2A1C" w:rsidRDefault="004260D6" w:rsidP="004260D6">
      <w:pPr>
        <w:pStyle w:val="ListParagraph"/>
        <w:numPr>
          <w:ilvl w:val="0"/>
          <w:numId w:val="2"/>
        </w:numPr>
        <w:rPr>
          <w:bCs/>
          <w:i/>
          <w:sz w:val="22"/>
          <w:szCs w:val="22"/>
        </w:rPr>
      </w:pPr>
      <w:r w:rsidRPr="001A2A1C">
        <w:rPr>
          <w:bCs/>
          <w:i/>
          <w:sz w:val="22"/>
          <w:szCs w:val="22"/>
        </w:rPr>
        <w:t>What are some of the dilemmas or hard truths I need to acknowledge?</w:t>
      </w:r>
    </w:p>
    <w:p w14:paraId="2C165C14" w14:textId="70EC559D" w:rsidR="004260D6" w:rsidRPr="001A2A1C" w:rsidRDefault="004260D6" w:rsidP="004260D6">
      <w:pPr>
        <w:pStyle w:val="ListParagraph"/>
        <w:numPr>
          <w:ilvl w:val="0"/>
          <w:numId w:val="2"/>
        </w:numPr>
        <w:rPr>
          <w:bCs/>
          <w:i/>
          <w:sz w:val="22"/>
          <w:szCs w:val="22"/>
        </w:rPr>
      </w:pPr>
      <w:r w:rsidRPr="001A2A1C">
        <w:rPr>
          <w:bCs/>
          <w:i/>
          <w:sz w:val="22"/>
          <w:szCs w:val="22"/>
        </w:rPr>
        <w:t>What do I need to see?</w:t>
      </w:r>
      <w:r w:rsidR="00493109" w:rsidRPr="001A2A1C">
        <w:rPr>
          <w:bCs/>
          <w:i/>
          <w:sz w:val="22"/>
          <w:szCs w:val="22"/>
        </w:rPr>
        <w:br/>
      </w:r>
    </w:p>
    <w:p w14:paraId="094BD4A4" w14:textId="77777777" w:rsidR="00493109" w:rsidRPr="001A2A1C" w:rsidRDefault="00184738" w:rsidP="00411E43">
      <w:pPr>
        <w:ind w:left="720"/>
        <w:rPr>
          <w:bCs/>
          <w:i/>
          <w:sz w:val="22"/>
          <w:szCs w:val="22"/>
        </w:rPr>
      </w:pPr>
      <w:r w:rsidRPr="001A2A1C">
        <w:rPr>
          <w:bCs/>
          <w:i/>
          <w:sz w:val="22"/>
          <w:szCs w:val="22"/>
        </w:rPr>
        <w:t xml:space="preserve">You ask her to give you some symbolic advice or insight from her perspective, in the form of a gift, a poem, a phrase, a color. You know that in this delicate place of the imagination, </w:t>
      </w:r>
      <w:r w:rsidR="004260D6" w:rsidRPr="001A2A1C">
        <w:rPr>
          <w:bCs/>
          <w:i/>
          <w:sz w:val="22"/>
          <w:szCs w:val="22"/>
        </w:rPr>
        <w:t xml:space="preserve">counsel may come in the form of a metaphor or as a subtle feeling or confirmation of something you already knew/thought but didn’t want to follow through on. You let yourself be surprised by what she may have to offer. You do not push. You just keep noticing. </w:t>
      </w:r>
    </w:p>
    <w:p w14:paraId="74032BD3" w14:textId="77777777" w:rsidR="00493109" w:rsidRPr="001A2A1C" w:rsidRDefault="00493109" w:rsidP="00411E43">
      <w:pPr>
        <w:ind w:left="720"/>
        <w:rPr>
          <w:bCs/>
          <w:i/>
          <w:sz w:val="22"/>
          <w:szCs w:val="22"/>
        </w:rPr>
      </w:pPr>
    </w:p>
    <w:p w14:paraId="382261FF" w14:textId="38B5329E" w:rsidR="00411E43" w:rsidRPr="001A2A1C" w:rsidRDefault="004260D6" w:rsidP="00411E43">
      <w:pPr>
        <w:ind w:left="720"/>
        <w:rPr>
          <w:bCs/>
          <w:i/>
          <w:sz w:val="22"/>
          <w:szCs w:val="22"/>
        </w:rPr>
      </w:pPr>
      <w:r w:rsidRPr="001A2A1C">
        <w:rPr>
          <w:bCs/>
          <w:i/>
          <w:sz w:val="22"/>
          <w:szCs w:val="22"/>
        </w:rPr>
        <w:t>At some point, you’ll know it is time to go. You say your goodbyes, thank her for being her wise self (even if she has not clearly answered your question). And you travel back up to the beam of light, find your golden one, a</w:t>
      </w:r>
      <w:r w:rsidR="00411E43" w:rsidRPr="001A2A1C">
        <w:rPr>
          <w:bCs/>
          <w:i/>
          <w:sz w:val="22"/>
          <w:szCs w:val="22"/>
        </w:rPr>
        <w:t>nd travel back to here and now.”</w:t>
      </w:r>
      <w:r w:rsidR="00493109" w:rsidRPr="001A2A1C">
        <w:rPr>
          <w:bCs/>
          <w:i/>
          <w:sz w:val="22"/>
          <w:szCs w:val="22"/>
        </w:rPr>
        <w:br/>
      </w:r>
    </w:p>
    <w:p w14:paraId="0B9EB575" w14:textId="37131843" w:rsidR="004260D6" w:rsidRPr="001A2A1C" w:rsidRDefault="004260D6" w:rsidP="00184738">
      <w:pPr>
        <w:pStyle w:val="ListParagraph"/>
        <w:rPr>
          <w:bCs/>
          <w:i/>
          <w:sz w:val="22"/>
          <w:szCs w:val="22"/>
        </w:rPr>
      </w:pPr>
      <w:r w:rsidRPr="001A2A1C">
        <w:rPr>
          <w:bCs/>
          <w:i/>
          <w:sz w:val="22"/>
          <w:szCs w:val="22"/>
        </w:rPr>
        <w:t xml:space="preserve">At this point, before any of this evaporates away, you are ready with pen and paper and you take the time to journal about whatever you saw, heard, were told, were gifted. If nothing ‘happened’, you start to journal anyway. You can start by simply putting pen to paper and writing ‘nothing happened while I was visiting the Inner Mentor’, maybe even writing that stem phrase several times, until </w:t>
      </w:r>
      <w:r w:rsidR="001A2A1C" w:rsidRPr="001A2A1C">
        <w:rPr>
          <w:bCs/>
          <w:i/>
          <w:sz w:val="22"/>
          <w:szCs w:val="22"/>
        </w:rPr>
        <w:t>(</w:t>
      </w:r>
      <w:r w:rsidRPr="001A2A1C">
        <w:rPr>
          <w:bCs/>
          <w:i/>
          <w:sz w:val="22"/>
          <w:szCs w:val="22"/>
        </w:rPr>
        <w:t>as most often occurs</w:t>
      </w:r>
      <w:r w:rsidR="001A2A1C" w:rsidRPr="001A2A1C">
        <w:rPr>
          <w:bCs/>
          <w:i/>
          <w:sz w:val="22"/>
          <w:szCs w:val="22"/>
        </w:rPr>
        <w:t>)</w:t>
      </w:r>
      <w:r w:rsidRPr="001A2A1C">
        <w:rPr>
          <w:bCs/>
          <w:i/>
          <w:sz w:val="22"/>
          <w:szCs w:val="22"/>
        </w:rPr>
        <w:t xml:space="preserve"> something might show up that is worth noting. You do not try to engage the rational mind too much in this visit and journaling. You are simply curious and noticing. </w:t>
      </w:r>
    </w:p>
    <w:p w14:paraId="71C01B82" w14:textId="3E8389ED" w:rsidR="003A42DD" w:rsidRPr="001A2A1C" w:rsidRDefault="004260D6" w:rsidP="004260D6">
      <w:pPr>
        <w:pStyle w:val="ListParagraph"/>
        <w:rPr>
          <w:i/>
          <w:sz w:val="22"/>
          <w:szCs w:val="22"/>
        </w:rPr>
      </w:pPr>
      <w:r w:rsidRPr="001A2A1C">
        <w:rPr>
          <w:bCs/>
          <w:i/>
          <w:sz w:val="22"/>
          <w:szCs w:val="22"/>
        </w:rPr>
        <w:t>The advice is to put the journal writing away, and revisit it in a day or two. See what else it may cause you to see or consider</w:t>
      </w:r>
      <w:r w:rsidR="001A2A1C" w:rsidRPr="001A2A1C">
        <w:rPr>
          <w:bCs/>
          <w:i/>
          <w:sz w:val="22"/>
          <w:szCs w:val="22"/>
        </w:rPr>
        <w:t>. K</w:t>
      </w:r>
      <w:r w:rsidRPr="001A2A1C">
        <w:rPr>
          <w:bCs/>
          <w:i/>
          <w:sz w:val="22"/>
          <w:szCs w:val="22"/>
        </w:rPr>
        <w:t xml:space="preserve">eep mining it for insights and ways of tapping into your own centered, wise self. </w:t>
      </w:r>
      <w:r w:rsidR="003A42DD" w:rsidRPr="001A2A1C">
        <w:rPr>
          <w:sz w:val="22"/>
          <w:szCs w:val="22"/>
        </w:rPr>
        <w:br/>
      </w:r>
    </w:p>
    <w:p w14:paraId="35FCE110" w14:textId="7E838E63" w:rsidR="003A42DD" w:rsidRPr="001A2A1C" w:rsidRDefault="003A42DD" w:rsidP="003A42DD">
      <w:pPr>
        <w:pStyle w:val="ListParagraph"/>
        <w:numPr>
          <w:ilvl w:val="0"/>
          <w:numId w:val="1"/>
        </w:numPr>
        <w:rPr>
          <w:sz w:val="22"/>
          <w:szCs w:val="22"/>
        </w:rPr>
      </w:pPr>
      <w:r w:rsidRPr="001A2A1C">
        <w:rPr>
          <w:b/>
          <w:bCs/>
          <w:sz w:val="22"/>
          <w:szCs w:val="22"/>
        </w:rPr>
        <w:t>Breath work</w:t>
      </w:r>
      <w:r w:rsidR="0018443C" w:rsidRPr="001A2A1C">
        <w:rPr>
          <w:sz w:val="22"/>
          <w:szCs w:val="22"/>
        </w:rPr>
        <w:t>.</w:t>
      </w:r>
      <w:r w:rsidRPr="001A2A1C">
        <w:rPr>
          <w:sz w:val="22"/>
          <w:szCs w:val="22"/>
        </w:rPr>
        <w:t xml:space="preserve"> </w:t>
      </w:r>
      <w:r w:rsidR="0018443C" w:rsidRPr="001A2A1C">
        <w:rPr>
          <w:sz w:val="22"/>
          <w:szCs w:val="22"/>
        </w:rPr>
        <w:t>T</w:t>
      </w:r>
      <w:r w:rsidRPr="001A2A1C">
        <w:rPr>
          <w:sz w:val="22"/>
          <w:szCs w:val="22"/>
        </w:rPr>
        <w:t xml:space="preserve">he 4-7-8 breath (four counts in, 7 counts hold, 8 counts out) is an effective way to reset your nervous system and signal that “all is well.” </w:t>
      </w:r>
      <w:r w:rsidR="0018443C" w:rsidRPr="001A2A1C">
        <w:rPr>
          <w:sz w:val="22"/>
          <w:szCs w:val="22"/>
        </w:rPr>
        <w:br/>
      </w:r>
      <w:r w:rsidR="0018443C" w:rsidRPr="001A2A1C">
        <w:rPr>
          <w:sz w:val="22"/>
          <w:szCs w:val="22"/>
        </w:rPr>
        <w:br/>
      </w:r>
      <w:r w:rsidRPr="001A2A1C">
        <w:rPr>
          <w:sz w:val="22"/>
          <w:szCs w:val="22"/>
        </w:rPr>
        <w:t>Any focused breathing exercise which has a longer out-breath than in-breath will work, so choose a rhythm that’s comfortable. Do at least three breaths, several times a day.</w:t>
      </w:r>
      <w:r w:rsidRPr="001A2A1C">
        <w:rPr>
          <w:sz w:val="22"/>
          <w:szCs w:val="22"/>
        </w:rPr>
        <w:br/>
      </w:r>
    </w:p>
    <w:p w14:paraId="7F2D61E9" w14:textId="1A7DE745" w:rsidR="003A42DD" w:rsidRPr="001A2A1C" w:rsidRDefault="003A42DD" w:rsidP="003A42DD">
      <w:pPr>
        <w:pStyle w:val="ListParagraph"/>
        <w:numPr>
          <w:ilvl w:val="0"/>
          <w:numId w:val="1"/>
        </w:numPr>
        <w:rPr>
          <w:sz w:val="22"/>
          <w:szCs w:val="22"/>
        </w:rPr>
      </w:pPr>
      <w:r w:rsidRPr="001A2A1C">
        <w:rPr>
          <w:b/>
          <w:bCs/>
          <w:sz w:val="22"/>
          <w:szCs w:val="22"/>
        </w:rPr>
        <w:t>Body scan</w:t>
      </w:r>
      <w:r w:rsidR="0018443C" w:rsidRPr="001A2A1C">
        <w:rPr>
          <w:sz w:val="22"/>
          <w:szCs w:val="22"/>
        </w:rPr>
        <w:t>.</w:t>
      </w:r>
      <w:r w:rsidRPr="001A2A1C">
        <w:rPr>
          <w:sz w:val="22"/>
          <w:szCs w:val="22"/>
        </w:rPr>
        <w:t xml:space="preserve"> </w:t>
      </w:r>
      <w:r w:rsidR="0018443C" w:rsidRPr="001A2A1C">
        <w:rPr>
          <w:sz w:val="22"/>
          <w:szCs w:val="22"/>
        </w:rPr>
        <w:t>S</w:t>
      </w:r>
      <w:r w:rsidRPr="001A2A1C">
        <w:rPr>
          <w:sz w:val="22"/>
          <w:szCs w:val="22"/>
        </w:rPr>
        <w:t>impl</w:t>
      </w:r>
      <w:r w:rsidR="0018443C" w:rsidRPr="001A2A1C">
        <w:rPr>
          <w:sz w:val="22"/>
          <w:szCs w:val="22"/>
        </w:rPr>
        <w:t>y</w:t>
      </w:r>
      <w:r w:rsidRPr="001A2A1C">
        <w:rPr>
          <w:sz w:val="22"/>
          <w:szCs w:val="22"/>
        </w:rPr>
        <w:t xml:space="preserve"> notice the sensations in your body, starting with the soles of your feet and working up. Consciously relax any areas of tension you discover. Pay particular attention to your abdominal area, chest, shoulders, neck, jaw, and forehead, or any areas where you know you hold tension.</w:t>
      </w:r>
      <w:r w:rsidR="00FD5F95" w:rsidRPr="001A2A1C">
        <w:rPr>
          <w:sz w:val="22"/>
          <w:szCs w:val="22"/>
        </w:rPr>
        <w:br/>
      </w:r>
    </w:p>
    <w:p w14:paraId="4FA8827F" w14:textId="45B5B554" w:rsidR="003A42DD" w:rsidRPr="001A2A1C" w:rsidRDefault="00FD5F95" w:rsidP="003A42DD">
      <w:pPr>
        <w:pStyle w:val="ListParagraph"/>
        <w:numPr>
          <w:ilvl w:val="0"/>
          <w:numId w:val="1"/>
        </w:numPr>
        <w:rPr>
          <w:sz w:val="22"/>
          <w:szCs w:val="22"/>
        </w:rPr>
      </w:pPr>
      <w:r w:rsidRPr="001A2A1C">
        <w:rPr>
          <w:b/>
          <w:bCs/>
          <w:sz w:val="22"/>
          <w:szCs w:val="22"/>
        </w:rPr>
        <w:t>Gratitude practice</w:t>
      </w:r>
      <w:r w:rsidR="0018443C" w:rsidRPr="001A2A1C">
        <w:rPr>
          <w:sz w:val="22"/>
          <w:szCs w:val="22"/>
        </w:rPr>
        <w:t>.</w:t>
      </w:r>
      <w:r w:rsidRPr="001A2A1C">
        <w:rPr>
          <w:sz w:val="22"/>
          <w:szCs w:val="22"/>
        </w:rPr>
        <w:t xml:space="preserve"> </w:t>
      </w:r>
      <w:r w:rsidR="0018443C" w:rsidRPr="001A2A1C">
        <w:rPr>
          <w:sz w:val="22"/>
          <w:szCs w:val="22"/>
        </w:rPr>
        <w:t>Q</w:t>
      </w:r>
      <w:r w:rsidRPr="001A2A1C">
        <w:rPr>
          <w:sz w:val="22"/>
          <w:szCs w:val="22"/>
        </w:rPr>
        <w:t>uietly hold something in your mind for which you feel grateful. It can be something as small as the cup of hot tea or coffee in your hand, or something more encompassing. Anything for which you are thankful will help you maintain perspective</w:t>
      </w:r>
      <w:r w:rsidR="0018443C" w:rsidRPr="001A2A1C">
        <w:rPr>
          <w:sz w:val="22"/>
          <w:szCs w:val="22"/>
        </w:rPr>
        <w:t>, and return to a state of grace</w:t>
      </w:r>
      <w:r w:rsidRPr="001A2A1C">
        <w:rPr>
          <w:sz w:val="22"/>
          <w:szCs w:val="22"/>
        </w:rPr>
        <w:t>.</w:t>
      </w:r>
      <w:r w:rsidR="004260D6" w:rsidRPr="001A2A1C">
        <w:rPr>
          <w:sz w:val="22"/>
          <w:szCs w:val="22"/>
        </w:rPr>
        <w:t xml:space="preserve"> Research has shown that taking on a daily gratitude practice of noticing 3 things you are grateful for has a beneficial effect in rewiring your brain to notice more of the positives of life, which helps with innovation, creativity, quality of life, and your immune system.</w:t>
      </w:r>
      <w:r w:rsidRPr="001A2A1C">
        <w:rPr>
          <w:sz w:val="22"/>
          <w:szCs w:val="22"/>
        </w:rPr>
        <w:br/>
      </w:r>
    </w:p>
    <w:p w14:paraId="72DD181D" w14:textId="61CC1A5B" w:rsidR="00FD5F95" w:rsidRPr="001A2A1C" w:rsidRDefault="00FD5F95" w:rsidP="00FD5F95">
      <w:pPr>
        <w:pStyle w:val="ListParagraph"/>
        <w:numPr>
          <w:ilvl w:val="0"/>
          <w:numId w:val="1"/>
        </w:numPr>
        <w:rPr>
          <w:sz w:val="22"/>
          <w:szCs w:val="22"/>
        </w:rPr>
      </w:pPr>
      <w:r w:rsidRPr="001A2A1C">
        <w:rPr>
          <w:b/>
          <w:bCs/>
          <w:sz w:val="22"/>
          <w:szCs w:val="22"/>
        </w:rPr>
        <w:t>Emotional acknowledgement</w:t>
      </w:r>
      <w:r w:rsidR="0018443C" w:rsidRPr="001A2A1C">
        <w:rPr>
          <w:sz w:val="22"/>
          <w:szCs w:val="22"/>
        </w:rPr>
        <w:t>.</w:t>
      </w:r>
      <w:r w:rsidRPr="001A2A1C">
        <w:rPr>
          <w:sz w:val="22"/>
          <w:szCs w:val="22"/>
        </w:rPr>
        <w:t xml:space="preserve"> </w:t>
      </w:r>
      <w:r w:rsidR="0018443C" w:rsidRPr="001A2A1C">
        <w:rPr>
          <w:sz w:val="22"/>
          <w:szCs w:val="22"/>
        </w:rPr>
        <w:t>Especially d</w:t>
      </w:r>
      <w:r w:rsidRPr="001A2A1C">
        <w:rPr>
          <w:sz w:val="22"/>
          <w:szCs w:val="22"/>
        </w:rPr>
        <w:t xml:space="preserve">uring those times when it’s hard to </w:t>
      </w:r>
      <w:r w:rsidR="0018443C" w:rsidRPr="001A2A1C">
        <w:rPr>
          <w:sz w:val="22"/>
          <w:szCs w:val="22"/>
        </w:rPr>
        <w:t>connect</w:t>
      </w:r>
      <w:r w:rsidRPr="001A2A1C">
        <w:rPr>
          <w:sz w:val="22"/>
          <w:szCs w:val="22"/>
        </w:rPr>
        <w:t xml:space="preserve"> with a sense of gratitude, it’s important to acknowledge the feelings that </w:t>
      </w:r>
      <w:r w:rsidRPr="001A2A1C">
        <w:rPr>
          <w:i/>
          <w:iCs/>
          <w:sz w:val="22"/>
          <w:szCs w:val="22"/>
        </w:rPr>
        <w:t>are</w:t>
      </w:r>
      <w:r w:rsidRPr="001A2A1C">
        <w:rPr>
          <w:sz w:val="22"/>
          <w:szCs w:val="22"/>
        </w:rPr>
        <w:t xml:space="preserve"> present. “Name it to tame it,” as we say in the coaching world. </w:t>
      </w:r>
      <w:r w:rsidRPr="001A2A1C">
        <w:rPr>
          <w:sz w:val="22"/>
          <w:szCs w:val="22"/>
        </w:rPr>
        <w:br/>
      </w:r>
      <w:r w:rsidRPr="001A2A1C">
        <w:rPr>
          <w:sz w:val="22"/>
          <w:szCs w:val="22"/>
        </w:rPr>
        <w:br/>
        <w:t>Take it a step furthe</w:t>
      </w:r>
      <w:r w:rsidR="0018443C" w:rsidRPr="001A2A1C">
        <w:rPr>
          <w:sz w:val="22"/>
          <w:szCs w:val="22"/>
        </w:rPr>
        <w:t>r—n</w:t>
      </w:r>
      <w:r w:rsidRPr="001A2A1C">
        <w:rPr>
          <w:sz w:val="22"/>
          <w:szCs w:val="22"/>
        </w:rPr>
        <w:t xml:space="preserve">otice the subtleties of your emotional state. This can help ease the pain of grief, anger, or sadness. Find the most specific word you can—for instance, are you simply sad or are you bereft, devastated, despondent? </w:t>
      </w:r>
      <w:r w:rsidR="0018443C" w:rsidRPr="001A2A1C">
        <w:rPr>
          <w:sz w:val="22"/>
          <w:szCs w:val="22"/>
        </w:rPr>
        <w:t xml:space="preserve">Are you mildly annoyed, frustrated, furious, or resentful? </w:t>
      </w:r>
      <w:r w:rsidRPr="001A2A1C">
        <w:rPr>
          <w:sz w:val="22"/>
          <w:szCs w:val="22"/>
        </w:rPr>
        <w:t>Expanding your emotional vocabulary will contribute to your emotional literacy, which supports your emotional intelligence.</w:t>
      </w:r>
      <w:r w:rsidR="0018443C" w:rsidRPr="001A2A1C">
        <w:rPr>
          <w:sz w:val="22"/>
          <w:szCs w:val="22"/>
        </w:rPr>
        <w:br/>
      </w:r>
    </w:p>
    <w:p w14:paraId="17835336" w14:textId="6E1BF0FE" w:rsidR="00FD5F95" w:rsidRPr="001A2A1C" w:rsidRDefault="00FD5F95" w:rsidP="00FD5F95">
      <w:pPr>
        <w:pStyle w:val="ListParagraph"/>
        <w:numPr>
          <w:ilvl w:val="0"/>
          <w:numId w:val="1"/>
        </w:numPr>
        <w:rPr>
          <w:sz w:val="22"/>
          <w:szCs w:val="22"/>
        </w:rPr>
      </w:pPr>
      <w:r w:rsidRPr="001A2A1C">
        <w:rPr>
          <w:b/>
          <w:bCs/>
          <w:sz w:val="22"/>
          <w:szCs w:val="22"/>
        </w:rPr>
        <w:t>Check your emotional energy.</w:t>
      </w:r>
      <w:r w:rsidRPr="001A2A1C">
        <w:rPr>
          <w:sz w:val="22"/>
          <w:szCs w:val="22"/>
        </w:rPr>
        <w:t xml:space="preserve"> Emotions are highly contagious, so before you engage with others, ask yourself how your emotional energy will affect those you’re about to mix it up with. Ask yourself how your emotional energy will affect your ability to </w:t>
      </w:r>
      <w:r w:rsidR="0018443C" w:rsidRPr="001A2A1C">
        <w:rPr>
          <w:sz w:val="22"/>
          <w:szCs w:val="22"/>
        </w:rPr>
        <w:t xml:space="preserve">be present, to act with intention, to get the results you desire. </w:t>
      </w:r>
      <w:r w:rsidR="0018443C" w:rsidRPr="001A2A1C">
        <w:rPr>
          <w:sz w:val="22"/>
          <w:szCs w:val="22"/>
        </w:rPr>
        <w:br/>
      </w:r>
      <w:r w:rsidR="0018443C" w:rsidRPr="001A2A1C">
        <w:rPr>
          <w:sz w:val="22"/>
          <w:szCs w:val="22"/>
        </w:rPr>
        <w:br/>
        <w:t>Is your emotional energy in alignment with your most closely-held values? If not, try one of the exercises above to center you once again.</w:t>
      </w:r>
    </w:p>
    <w:p w14:paraId="40F93B9B" w14:textId="10772FF0" w:rsidR="0018443C" w:rsidRPr="001A2A1C" w:rsidRDefault="0018443C" w:rsidP="0018443C">
      <w:pPr>
        <w:rPr>
          <w:sz w:val="22"/>
          <w:szCs w:val="22"/>
        </w:rPr>
      </w:pPr>
    </w:p>
    <w:p w14:paraId="4776B5B9" w14:textId="726F90C3" w:rsidR="0018443C" w:rsidRPr="001A2A1C" w:rsidRDefault="0018443C" w:rsidP="0018443C">
      <w:pPr>
        <w:rPr>
          <w:color w:val="000000" w:themeColor="text1"/>
          <w:sz w:val="22"/>
          <w:szCs w:val="22"/>
        </w:rPr>
      </w:pPr>
      <w:r w:rsidRPr="001A2A1C">
        <w:rPr>
          <w:sz w:val="22"/>
          <w:szCs w:val="22"/>
        </w:rPr>
        <w:t xml:space="preserve">We hope you’ll find these exercises and practices to be helpful whenever you feel affected by stress or overwhelm. </w:t>
      </w:r>
      <w:r w:rsidR="00B454FE">
        <w:rPr>
          <w:sz w:val="22"/>
          <w:szCs w:val="22"/>
        </w:rPr>
        <w:t>You will find attached to this email that list of resources that we referenced in the webinar.</w:t>
      </w:r>
      <w:r w:rsidR="00AC49FB" w:rsidRPr="001A2A1C">
        <w:rPr>
          <w:color w:val="FF0000"/>
          <w:sz w:val="22"/>
          <w:szCs w:val="22"/>
        </w:rPr>
        <w:t xml:space="preserve"> </w:t>
      </w:r>
      <w:r w:rsidR="00AC49FB" w:rsidRPr="001A2A1C">
        <w:rPr>
          <w:color w:val="000000" w:themeColor="text1"/>
          <w:sz w:val="22"/>
          <w:szCs w:val="22"/>
        </w:rPr>
        <w:t>Let us know how we can support you.</w:t>
      </w:r>
    </w:p>
    <w:p w14:paraId="4F889684" w14:textId="46031EBE" w:rsidR="00AC49FB" w:rsidRPr="001A2A1C" w:rsidRDefault="00AC49FB" w:rsidP="0018443C">
      <w:pPr>
        <w:rPr>
          <w:color w:val="000000" w:themeColor="text1"/>
          <w:sz w:val="22"/>
          <w:szCs w:val="22"/>
        </w:rPr>
      </w:pPr>
    </w:p>
    <w:p w14:paraId="00BF423C" w14:textId="16325FBC" w:rsidR="00AC49FB" w:rsidRPr="001A2A1C" w:rsidRDefault="00AC49FB" w:rsidP="0018443C">
      <w:pPr>
        <w:rPr>
          <w:color w:val="000000" w:themeColor="text1"/>
          <w:sz w:val="22"/>
          <w:szCs w:val="22"/>
        </w:rPr>
      </w:pPr>
      <w:r w:rsidRPr="001A2A1C">
        <w:rPr>
          <w:color w:val="000000" w:themeColor="text1"/>
          <w:sz w:val="22"/>
          <w:szCs w:val="22"/>
        </w:rPr>
        <w:t>-Amy and Dorian</w:t>
      </w:r>
    </w:p>
    <w:p w14:paraId="55716006" w14:textId="77777777" w:rsidR="003A42DD" w:rsidRPr="001A2A1C" w:rsidRDefault="003A42DD" w:rsidP="003A42DD">
      <w:pPr>
        <w:rPr>
          <w:sz w:val="22"/>
          <w:szCs w:val="22"/>
        </w:rPr>
      </w:pPr>
    </w:p>
    <w:p w14:paraId="5CB6381C" w14:textId="4B320926" w:rsidR="00A6584D" w:rsidRDefault="00A6584D" w:rsidP="003A42DD">
      <w:pPr>
        <w:rPr>
          <w:sz w:val="22"/>
          <w:szCs w:val="22"/>
        </w:rPr>
      </w:pPr>
      <w:r w:rsidRPr="001A2A1C">
        <w:rPr>
          <w:sz w:val="22"/>
          <w:szCs w:val="22"/>
        </w:rPr>
        <w:br/>
      </w:r>
      <w:r w:rsidRPr="001A2A1C">
        <w:rPr>
          <w:sz w:val="22"/>
          <w:szCs w:val="22"/>
        </w:rPr>
        <w:br/>
      </w:r>
    </w:p>
    <w:p w14:paraId="5995E28D" w14:textId="66211CB4" w:rsidR="00C23E2D" w:rsidRDefault="00C23E2D" w:rsidP="003A42DD">
      <w:pPr>
        <w:rPr>
          <w:sz w:val="22"/>
          <w:szCs w:val="22"/>
        </w:rPr>
      </w:pPr>
    </w:p>
    <w:p w14:paraId="1F570B4C" w14:textId="69591748" w:rsidR="00C23E2D" w:rsidRDefault="00C23E2D" w:rsidP="003A42DD">
      <w:pPr>
        <w:rPr>
          <w:sz w:val="22"/>
          <w:szCs w:val="22"/>
        </w:rPr>
      </w:pPr>
    </w:p>
    <w:p w14:paraId="19DF1999" w14:textId="1EE5C066" w:rsidR="00C23E2D" w:rsidRDefault="00C23E2D" w:rsidP="003A42DD">
      <w:pPr>
        <w:rPr>
          <w:sz w:val="22"/>
          <w:szCs w:val="22"/>
        </w:rPr>
      </w:pPr>
    </w:p>
    <w:p w14:paraId="6F12DD46" w14:textId="41BFA690" w:rsidR="00C23E2D" w:rsidRDefault="00C23E2D" w:rsidP="003A42DD">
      <w:pPr>
        <w:rPr>
          <w:sz w:val="22"/>
          <w:szCs w:val="22"/>
        </w:rPr>
      </w:pPr>
    </w:p>
    <w:p w14:paraId="7065BDF2" w14:textId="0A34F2BD" w:rsidR="00C23E2D" w:rsidRDefault="00C23E2D" w:rsidP="003A42DD">
      <w:pPr>
        <w:rPr>
          <w:sz w:val="22"/>
          <w:szCs w:val="22"/>
        </w:rPr>
      </w:pPr>
    </w:p>
    <w:p w14:paraId="2C510006" w14:textId="3A7AA4F8" w:rsidR="00C23E2D" w:rsidRDefault="00C23E2D" w:rsidP="003A42DD">
      <w:pPr>
        <w:rPr>
          <w:sz w:val="22"/>
          <w:szCs w:val="22"/>
        </w:rPr>
      </w:pPr>
    </w:p>
    <w:p w14:paraId="0E17A02E" w14:textId="3B68AF45" w:rsidR="00C23E2D" w:rsidRDefault="00C23E2D" w:rsidP="003A42DD">
      <w:pPr>
        <w:rPr>
          <w:sz w:val="22"/>
          <w:szCs w:val="22"/>
        </w:rPr>
      </w:pPr>
    </w:p>
    <w:p w14:paraId="3A18CA80" w14:textId="641D6192" w:rsidR="00C23E2D" w:rsidRDefault="00C23E2D" w:rsidP="003A42DD">
      <w:pPr>
        <w:rPr>
          <w:sz w:val="22"/>
          <w:szCs w:val="22"/>
        </w:rPr>
      </w:pPr>
    </w:p>
    <w:p w14:paraId="56350C68" w14:textId="4C29E0F9" w:rsidR="00C23E2D" w:rsidRDefault="00C23E2D" w:rsidP="003A42DD">
      <w:pPr>
        <w:rPr>
          <w:sz w:val="22"/>
          <w:szCs w:val="22"/>
        </w:rPr>
      </w:pPr>
    </w:p>
    <w:p w14:paraId="7DA89F92" w14:textId="48FEB28D" w:rsidR="00C23E2D" w:rsidRDefault="00C23E2D" w:rsidP="003A42DD">
      <w:pPr>
        <w:rPr>
          <w:sz w:val="22"/>
          <w:szCs w:val="22"/>
        </w:rPr>
      </w:pPr>
    </w:p>
    <w:p w14:paraId="2BED97AA" w14:textId="77777777" w:rsidR="00C23E2D" w:rsidRPr="005D758C" w:rsidRDefault="00C23E2D" w:rsidP="00C23E2D">
      <w:pPr>
        <w:rPr>
          <w:rStyle w:val="OvationSubhead1"/>
        </w:rPr>
      </w:pPr>
      <w:r w:rsidRPr="005D758C">
        <w:rPr>
          <w:rStyle w:val="OvationSubhead1"/>
        </w:rPr>
        <w:t>Resistance is futile. Resilience is key.</w:t>
      </w:r>
    </w:p>
    <w:p w14:paraId="54E0241B" w14:textId="77777777" w:rsidR="00C23E2D" w:rsidRPr="00141923" w:rsidRDefault="00C23E2D" w:rsidP="00C23E2D">
      <w:pPr>
        <w:rPr>
          <w:rFonts w:ascii="CentSchbook BT Roman" w:eastAsia="Times New Roman" w:hAnsi="CentSchbook BT Roman" w:cs="Calibri"/>
          <w:color w:val="000000"/>
          <w:sz w:val="22"/>
          <w:szCs w:val="22"/>
        </w:rPr>
      </w:pPr>
      <w:r>
        <w:rPr>
          <w:rFonts w:ascii="CentSchbook BT Roman" w:eastAsia="Times New Roman" w:hAnsi="CentSchbook BT Roman" w:cs="Calibri"/>
          <w:color w:val="000000"/>
          <w:sz w:val="22"/>
          <w:szCs w:val="22"/>
        </w:rPr>
        <w:t>The emergence</w:t>
      </w:r>
      <w:r w:rsidRPr="005D758C">
        <w:rPr>
          <w:rFonts w:ascii="CentSchbook BT Roman" w:eastAsia="Times New Roman" w:hAnsi="CentSchbook BT Roman" w:cs="Calibri"/>
          <w:color w:val="000000"/>
          <w:sz w:val="22"/>
          <w:szCs w:val="22"/>
        </w:rPr>
        <w:t xml:space="preserve"> of the </w:t>
      </w:r>
      <w:r w:rsidRPr="00141923">
        <w:rPr>
          <w:rFonts w:ascii="CentSchbook BT Roman" w:eastAsia="Times New Roman" w:hAnsi="CentSchbook BT Roman" w:cs="Calibri"/>
          <w:color w:val="000000"/>
          <w:sz w:val="22"/>
          <w:szCs w:val="22"/>
        </w:rPr>
        <w:t xml:space="preserve">novel coronavirus </w:t>
      </w:r>
      <w:r w:rsidRPr="005D758C">
        <w:rPr>
          <w:rFonts w:ascii="CentSchbook BT Roman" w:eastAsia="Times New Roman" w:hAnsi="CentSchbook BT Roman" w:cs="Calibri"/>
          <w:color w:val="000000"/>
          <w:sz w:val="22"/>
          <w:szCs w:val="22"/>
        </w:rPr>
        <w:t xml:space="preserve">pandemic </w:t>
      </w:r>
      <w:r>
        <w:rPr>
          <w:rFonts w:ascii="CentSchbook BT Roman" w:eastAsia="Times New Roman" w:hAnsi="CentSchbook BT Roman" w:cs="Calibri"/>
          <w:color w:val="000000"/>
          <w:sz w:val="22"/>
          <w:szCs w:val="22"/>
        </w:rPr>
        <w:t>is an urgent invitation</w:t>
      </w:r>
      <w:r w:rsidRPr="005D758C">
        <w:rPr>
          <w:rFonts w:ascii="CentSchbook BT Roman" w:eastAsia="Times New Roman" w:hAnsi="CentSchbook BT Roman" w:cs="Calibri"/>
          <w:color w:val="000000"/>
          <w:sz w:val="22"/>
          <w:szCs w:val="22"/>
        </w:rPr>
        <w:t xml:space="preserve"> </w:t>
      </w:r>
      <w:r w:rsidRPr="00141923">
        <w:rPr>
          <w:rFonts w:ascii="CentSchbook BT Roman" w:eastAsia="Times New Roman" w:hAnsi="CentSchbook BT Roman" w:cs="Calibri"/>
          <w:color w:val="000000"/>
          <w:sz w:val="22"/>
          <w:szCs w:val="22"/>
        </w:rPr>
        <w:t>to experience</w:t>
      </w:r>
      <w:r w:rsidRPr="005D758C">
        <w:rPr>
          <w:rFonts w:ascii="CentSchbook BT Roman" w:eastAsia="Times New Roman" w:hAnsi="CentSchbook BT Roman" w:cs="Calibri"/>
          <w:color w:val="000000"/>
          <w:sz w:val="22"/>
          <w:szCs w:val="22"/>
        </w:rPr>
        <w:t xml:space="preserve"> the creativity of transformation</w:t>
      </w:r>
      <w:r w:rsidRPr="00141923">
        <w:rPr>
          <w:rFonts w:ascii="CentSchbook BT Roman" w:eastAsia="Times New Roman" w:hAnsi="CentSchbook BT Roman" w:cs="Calibri"/>
          <w:color w:val="000000"/>
          <w:sz w:val="22"/>
          <w:szCs w:val="22"/>
        </w:rPr>
        <w:t xml:space="preserve">. Resilience </w:t>
      </w:r>
      <w:r>
        <w:rPr>
          <w:rFonts w:ascii="CentSchbook BT Roman" w:eastAsia="Times New Roman" w:hAnsi="CentSchbook BT Roman" w:cs="Calibri"/>
          <w:color w:val="000000"/>
          <w:sz w:val="22"/>
          <w:szCs w:val="22"/>
        </w:rPr>
        <w:t>drives</w:t>
      </w:r>
      <w:r w:rsidRPr="00141923">
        <w:rPr>
          <w:rFonts w:ascii="CentSchbook BT Roman" w:eastAsia="Times New Roman" w:hAnsi="CentSchbook BT Roman" w:cs="Calibri"/>
          <w:color w:val="000000"/>
          <w:sz w:val="22"/>
          <w:szCs w:val="22"/>
        </w:rPr>
        <w:t xml:space="preserve"> our ability to </w:t>
      </w:r>
      <w:r w:rsidRPr="005D758C">
        <w:rPr>
          <w:rFonts w:ascii="CentSchbook BT Roman" w:eastAsia="Times New Roman" w:hAnsi="CentSchbook BT Roman" w:cs="Calibri"/>
          <w:color w:val="000000"/>
          <w:sz w:val="22"/>
          <w:szCs w:val="22"/>
        </w:rPr>
        <w:t xml:space="preserve">pivot into new ways of operating, </w:t>
      </w:r>
      <w:r w:rsidRPr="00141923">
        <w:rPr>
          <w:rFonts w:ascii="CentSchbook BT Roman" w:eastAsia="Times New Roman" w:hAnsi="CentSchbook BT Roman" w:cs="Calibri"/>
          <w:color w:val="000000"/>
          <w:sz w:val="22"/>
          <w:szCs w:val="22"/>
        </w:rPr>
        <w:t xml:space="preserve">and </w:t>
      </w:r>
      <w:r>
        <w:rPr>
          <w:rFonts w:ascii="CentSchbook BT Roman" w:eastAsia="Times New Roman" w:hAnsi="CentSchbook BT Roman" w:cs="Calibri"/>
          <w:color w:val="000000"/>
          <w:sz w:val="22"/>
          <w:szCs w:val="22"/>
        </w:rPr>
        <w:t>requires us to collaborate</w:t>
      </w:r>
      <w:r w:rsidRPr="005D758C">
        <w:rPr>
          <w:rFonts w:ascii="CentSchbook BT Roman" w:eastAsia="Times New Roman" w:hAnsi="CentSchbook BT Roman" w:cs="Calibri"/>
          <w:color w:val="000000"/>
          <w:sz w:val="22"/>
          <w:szCs w:val="22"/>
        </w:rPr>
        <w:t xml:space="preserve"> in innovative ways to bring about lasting solutions. </w:t>
      </w:r>
    </w:p>
    <w:p w14:paraId="35D6075C" w14:textId="77777777" w:rsidR="00C23E2D" w:rsidRPr="005D758C" w:rsidRDefault="00C23E2D" w:rsidP="00C23E2D">
      <w:pPr>
        <w:rPr>
          <w:rFonts w:ascii="CentSchbook BT Roman" w:eastAsia="Times New Roman" w:hAnsi="CentSchbook BT Roman" w:cs="Calibri"/>
          <w:color w:val="000000"/>
          <w:sz w:val="22"/>
          <w:szCs w:val="22"/>
        </w:rPr>
      </w:pPr>
    </w:p>
    <w:p w14:paraId="6EE52F4F" w14:textId="77777777" w:rsidR="00C23E2D" w:rsidRPr="005D758C" w:rsidRDefault="00C23E2D" w:rsidP="00C23E2D">
      <w:pPr>
        <w:rPr>
          <w:rFonts w:ascii="CentSchbook BT Roman" w:eastAsia="Times New Roman" w:hAnsi="CentSchbook BT Roman" w:cs="Calibri"/>
          <w:color w:val="000000"/>
          <w:sz w:val="22"/>
          <w:szCs w:val="22"/>
        </w:rPr>
      </w:pPr>
      <w:r w:rsidRPr="00141923">
        <w:rPr>
          <w:rFonts w:ascii="CentSchbook BT Roman" w:eastAsia="Times New Roman" w:hAnsi="CentSchbook BT Roman" w:cs="Calibri"/>
          <w:color w:val="000000"/>
          <w:sz w:val="22"/>
          <w:szCs w:val="22"/>
        </w:rPr>
        <w:t>Rather than</w:t>
      </w:r>
      <w:r w:rsidRPr="005D758C">
        <w:rPr>
          <w:rFonts w:ascii="CentSchbook BT Roman" w:eastAsia="Times New Roman" w:hAnsi="CentSchbook BT Roman" w:cs="Calibri"/>
          <w:color w:val="000000"/>
          <w:sz w:val="22"/>
          <w:szCs w:val="22"/>
        </w:rPr>
        <w:t xml:space="preserve"> retreat into reactive responses</w:t>
      </w:r>
      <w:r w:rsidRPr="00141923">
        <w:rPr>
          <w:rFonts w:ascii="CentSchbook BT Roman" w:eastAsia="Times New Roman" w:hAnsi="CentSchbook BT Roman" w:cs="Calibri"/>
          <w:color w:val="000000"/>
          <w:sz w:val="22"/>
          <w:szCs w:val="22"/>
        </w:rPr>
        <w:t xml:space="preserve">—anything from </w:t>
      </w:r>
      <w:r w:rsidRPr="005D758C">
        <w:rPr>
          <w:rFonts w:ascii="CentSchbook BT Roman" w:eastAsia="Times New Roman" w:hAnsi="CentSchbook BT Roman" w:cs="Calibri"/>
          <w:color w:val="000000"/>
          <w:sz w:val="22"/>
          <w:szCs w:val="22"/>
        </w:rPr>
        <w:t xml:space="preserve">unrealistic denial </w:t>
      </w:r>
      <w:r w:rsidRPr="00141923">
        <w:rPr>
          <w:rFonts w:ascii="CentSchbook BT Roman" w:eastAsia="Times New Roman" w:hAnsi="CentSchbook BT Roman" w:cs="Calibri"/>
          <w:color w:val="000000"/>
          <w:sz w:val="22"/>
          <w:szCs w:val="22"/>
        </w:rPr>
        <w:t>to</w:t>
      </w:r>
      <w:r w:rsidRPr="005D758C">
        <w:rPr>
          <w:rFonts w:ascii="CentSchbook BT Roman" w:eastAsia="Times New Roman" w:hAnsi="CentSchbook BT Roman" w:cs="Calibri"/>
          <w:color w:val="000000"/>
          <w:sz w:val="22"/>
          <w:szCs w:val="22"/>
        </w:rPr>
        <w:t xml:space="preserve"> compulsive worrying </w:t>
      </w:r>
      <w:r w:rsidRPr="00141923">
        <w:rPr>
          <w:rFonts w:ascii="CentSchbook BT Roman" w:eastAsia="Times New Roman" w:hAnsi="CentSchbook BT Roman" w:cs="Calibri"/>
          <w:color w:val="000000"/>
          <w:sz w:val="22"/>
          <w:szCs w:val="22"/>
        </w:rPr>
        <w:t>to</w:t>
      </w:r>
      <w:r w:rsidRPr="005D758C">
        <w:rPr>
          <w:rFonts w:ascii="CentSchbook BT Roman" w:eastAsia="Times New Roman" w:hAnsi="CentSchbook BT Roman" w:cs="Calibri"/>
          <w:color w:val="000000"/>
          <w:sz w:val="22"/>
          <w:szCs w:val="22"/>
        </w:rPr>
        <w:t xml:space="preserve"> unhelpful blaming</w:t>
      </w:r>
      <w:r w:rsidRPr="00141923">
        <w:rPr>
          <w:rFonts w:ascii="CentSchbook BT Roman" w:eastAsia="Times New Roman" w:hAnsi="CentSchbook BT Roman" w:cs="Calibri"/>
          <w:color w:val="000000"/>
          <w:sz w:val="22"/>
          <w:szCs w:val="22"/>
        </w:rPr>
        <w:t xml:space="preserve">—women </w:t>
      </w:r>
      <w:proofErr w:type="gramStart"/>
      <w:r w:rsidRPr="00141923">
        <w:rPr>
          <w:rFonts w:ascii="CentSchbook BT Roman" w:eastAsia="Times New Roman" w:hAnsi="CentSchbook BT Roman" w:cs="Calibri"/>
          <w:color w:val="000000"/>
          <w:sz w:val="22"/>
          <w:szCs w:val="22"/>
        </w:rPr>
        <w:t>are being called</w:t>
      </w:r>
      <w:proofErr w:type="gramEnd"/>
      <w:r w:rsidRPr="00141923">
        <w:rPr>
          <w:rFonts w:ascii="CentSchbook BT Roman" w:eastAsia="Times New Roman" w:hAnsi="CentSchbook BT Roman" w:cs="Calibri"/>
          <w:color w:val="000000"/>
          <w:sz w:val="22"/>
          <w:szCs w:val="22"/>
        </w:rPr>
        <w:t xml:space="preserve"> to reach for their higher selves and take leadership positions</w:t>
      </w:r>
      <w:r>
        <w:rPr>
          <w:rFonts w:ascii="CentSchbook BT Roman" w:eastAsia="Times New Roman" w:hAnsi="CentSchbook BT Roman" w:cs="Calibri"/>
          <w:color w:val="000000"/>
          <w:sz w:val="22"/>
          <w:szCs w:val="22"/>
        </w:rPr>
        <w:t xml:space="preserve"> in all areas of society</w:t>
      </w:r>
      <w:r w:rsidRPr="00141923">
        <w:rPr>
          <w:rFonts w:ascii="CentSchbook BT Roman" w:eastAsia="Times New Roman" w:hAnsi="CentSchbook BT Roman" w:cs="Calibri"/>
          <w:color w:val="000000"/>
          <w:sz w:val="22"/>
          <w:szCs w:val="22"/>
        </w:rPr>
        <w:t>. Our capacity for resilience will make a key difference between creative and reactive responses</w:t>
      </w:r>
      <w:r>
        <w:rPr>
          <w:rFonts w:ascii="CentSchbook BT Roman" w:eastAsia="Times New Roman" w:hAnsi="CentSchbook BT Roman" w:cs="Calibri"/>
          <w:color w:val="000000"/>
          <w:sz w:val="22"/>
          <w:szCs w:val="22"/>
        </w:rPr>
        <w:t xml:space="preserve"> to issues that go beyond the current crisis, and touch all facets of society</w:t>
      </w:r>
      <w:r w:rsidRPr="00141923">
        <w:rPr>
          <w:rFonts w:ascii="CentSchbook BT Roman" w:eastAsia="Times New Roman" w:hAnsi="CentSchbook BT Roman" w:cs="Calibri"/>
          <w:color w:val="000000"/>
          <w:sz w:val="22"/>
          <w:szCs w:val="22"/>
        </w:rPr>
        <w:t>.</w:t>
      </w:r>
      <w:r w:rsidRPr="005D758C">
        <w:rPr>
          <w:rFonts w:ascii="CentSchbook BT Roman" w:eastAsia="Times New Roman" w:hAnsi="CentSchbook BT Roman" w:cs="Calibri"/>
          <w:color w:val="000000"/>
          <w:sz w:val="22"/>
          <w:szCs w:val="22"/>
        </w:rPr>
        <w:t> </w:t>
      </w:r>
    </w:p>
    <w:p w14:paraId="6954D033" w14:textId="77777777" w:rsidR="00C23E2D" w:rsidRPr="00141923" w:rsidRDefault="00C23E2D" w:rsidP="00C23E2D">
      <w:pPr>
        <w:rPr>
          <w:rFonts w:ascii="CentSchbook BT Roman" w:eastAsia="Times New Roman" w:hAnsi="CentSchbook BT Roman" w:cs="Calibri"/>
          <w:color w:val="000000"/>
          <w:sz w:val="22"/>
          <w:szCs w:val="22"/>
        </w:rPr>
      </w:pPr>
    </w:p>
    <w:p w14:paraId="75C420F2" w14:textId="77777777" w:rsidR="00C23E2D" w:rsidRPr="00E2166B" w:rsidRDefault="00C23E2D" w:rsidP="00C23E2D">
      <w:pPr>
        <w:rPr>
          <w:rStyle w:val="OvationSubhead1"/>
          <w:rFonts w:ascii="CentSchbook BT Roman" w:eastAsia="Times New Roman" w:hAnsi="CentSchbook BT Roman" w:cs="Calibri"/>
          <w:color w:val="FF0000"/>
          <w:sz w:val="22"/>
          <w:szCs w:val="22"/>
        </w:rPr>
      </w:pPr>
      <w:proofErr w:type="gramStart"/>
      <w:r w:rsidRPr="00141923">
        <w:rPr>
          <w:rFonts w:ascii="CentSchbook BT Roman" w:eastAsia="Times New Roman" w:hAnsi="CentSchbook BT Roman" w:cs="Calibri"/>
          <w:color w:val="000000"/>
          <w:sz w:val="22"/>
          <w:szCs w:val="22"/>
        </w:rPr>
        <w:t>Exe</w:t>
      </w:r>
      <w:r>
        <w:rPr>
          <w:rFonts w:ascii="CentSchbook BT Roman" w:eastAsia="Times New Roman" w:hAnsi="CentSchbook BT Roman" w:cs="Calibri"/>
          <w:color w:val="000000"/>
          <w:sz w:val="22"/>
          <w:szCs w:val="22"/>
        </w:rPr>
        <w:t>cutive Coaches Dorian Baroni ’81</w:t>
      </w:r>
      <w:r w:rsidRPr="00141923">
        <w:rPr>
          <w:rFonts w:ascii="CentSchbook BT Roman" w:eastAsia="Times New Roman" w:hAnsi="CentSchbook BT Roman" w:cs="Calibri"/>
          <w:color w:val="000000"/>
          <w:sz w:val="22"/>
          <w:szCs w:val="22"/>
        </w:rPr>
        <w:t xml:space="preserve"> and Amy Steindler ’80 have listed their go-to resources for resilience, and will share practical tools and advice in an upcoming webinar for Society of 1918 members.</w:t>
      </w:r>
      <w:proofErr w:type="gramEnd"/>
      <w:r w:rsidRPr="00141923">
        <w:rPr>
          <w:rFonts w:ascii="CentSchbook BT Roman" w:eastAsia="Times New Roman" w:hAnsi="CentSchbook BT Roman" w:cs="Calibri"/>
          <w:color w:val="000000"/>
          <w:sz w:val="22"/>
          <w:szCs w:val="22"/>
        </w:rPr>
        <w:t xml:space="preserve"> </w:t>
      </w:r>
      <w:r w:rsidRPr="00E2166B">
        <w:rPr>
          <w:rFonts w:ascii="CentSchbook BT Roman" w:eastAsia="Times New Roman" w:hAnsi="CentSchbook BT Roman" w:cs="Calibri"/>
          <w:color w:val="FF0000"/>
          <w:sz w:val="22"/>
          <w:szCs w:val="22"/>
        </w:rPr>
        <w:t>&lt;</w:t>
      </w:r>
      <w:proofErr w:type="gramStart"/>
      <w:r w:rsidRPr="00E2166B">
        <w:rPr>
          <w:rFonts w:ascii="CentSchbook BT Roman" w:eastAsia="Times New Roman" w:hAnsi="CentSchbook BT Roman" w:cs="Calibri"/>
          <w:color w:val="FF0000"/>
          <w:sz w:val="22"/>
          <w:szCs w:val="22"/>
        </w:rPr>
        <w:t>date/time</w:t>
      </w:r>
      <w:proofErr w:type="gramEnd"/>
      <w:r>
        <w:rPr>
          <w:rFonts w:ascii="CentSchbook BT Roman" w:eastAsia="Times New Roman" w:hAnsi="CentSchbook BT Roman" w:cs="Calibri"/>
          <w:color w:val="FF0000"/>
          <w:sz w:val="22"/>
          <w:szCs w:val="22"/>
        </w:rPr>
        <w:t xml:space="preserve"> to be entered here</w:t>
      </w:r>
      <w:r w:rsidRPr="00E2166B">
        <w:rPr>
          <w:rFonts w:ascii="CentSchbook BT Roman" w:eastAsia="Times New Roman" w:hAnsi="CentSchbook BT Roman" w:cs="Calibri"/>
          <w:color w:val="FF0000"/>
          <w:sz w:val="22"/>
          <w:szCs w:val="22"/>
        </w:rPr>
        <w:t>&gt;</w:t>
      </w:r>
    </w:p>
    <w:p w14:paraId="0030DDC0" w14:textId="77777777" w:rsidR="00C23E2D" w:rsidRDefault="00C23E2D" w:rsidP="00C23E2D">
      <w:pPr>
        <w:rPr>
          <w:rStyle w:val="OvationSubhead1"/>
        </w:rPr>
      </w:pPr>
    </w:p>
    <w:p w14:paraId="6DB7CFB6" w14:textId="77777777" w:rsidR="00C23E2D" w:rsidRDefault="00C23E2D" w:rsidP="00C23E2D">
      <w:pPr>
        <w:rPr>
          <w:rStyle w:val="OvationSubhead1"/>
        </w:rPr>
      </w:pPr>
      <w:r>
        <w:rPr>
          <w:rStyle w:val="OvationSubhead1"/>
        </w:rPr>
        <w:t>Start with the body-mind connection.</w:t>
      </w:r>
    </w:p>
    <w:p w14:paraId="3FA86577" w14:textId="77777777" w:rsidR="00C23E2D" w:rsidRDefault="00C23E2D" w:rsidP="00C23E2D">
      <w:pPr>
        <w:rPr>
          <w:rFonts w:ascii="CentSchbook BT Roman" w:eastAsia="Times New Roman" w:hAnsi="CentSchbook BT Roman" w:cs="Calibri"/>
          <w:color w:val="000000"/>
          <w:sz w:val="22"/>
          <w:szCs w:val="22"/>
        </w:rPr>
      </w:pPr>
      <w:r>
        <w:rPr>
          <w:rFonts w:ascii="CentSchbook BT Roman" w:eastAsia="Times New Roman" w:hAnsi="CentSchbook BT Roman" w:cs="Calibri"/>
          <w:color w:val="000000"/>
          <w:sz w:val="22"/>
          <w:szCs w:val="22"/>
        </w:rPr>
        <w:t xml:space="preserve">Whether </w:t>
      </w:r>
      <w:proofErr w:type="gramStart"/>
      <w:r>
        <w:rPr>
          <w:rFonts w:ascii="CentSchbook BT Roman" w:eastAsia="Times New Roman" w:hAnsi="CentSchbook BT Roman" w:cs="Calibri"/>
          <w:color w:val="000000"/>
          <w:sz w:val="22"/>
          <w:szCs w:val="22"/>
        </w:rPr>
        <w:t>you’re</w:t>
      </w:r>
      <w:proofErr w:type="gramEnd"/>
      <w:r>
        <w:rPr>
          <w:rFonts w:ascii="CentSchbook BT Roman" w:eastAsia="Times New Roman" w:hAnsi="CentSchbook BT Roman" w:cs="Calibri"/>
          <w:color w:val="000000"/>
          <w:sz w:val="22"/>
          <w:szCs w:val="22"/>
        </w:rPr>
        <w:t xml:space="preserve"> aware of it or not, your mind has a powerful effect on the health of your body. The body-mind connection is one of the strongest tools we have to calm triggered nervous systems, relieve anxiety, and create more present-moment awareness. We </w:t>
      </w:r>
      <w:r w:rsidRPr="00141923">
        <w:rPr>
          <w:rFonts w:ascii="CentSchbook BT Roman" w:eastAsia="Times New Roman" w:hAnsi="CentSchbook BT Roman" w:cs="Calibri"/>
          <w:color w:val="000000"/>
          <w:sz w:val="22"/>
          <w:szCs w:val="22"/>
        </w:rPr>
        <w:t>recommend simple self-care practices such</w:t>
      </w:r>
      <w:r>
        <w:rPr>
          <w:rFonts w:ascii="CentSchbook BT Roman" w:eastAsia="Times New Roman" w:hAnsi="CentSchbook BT Roman" w:cs="Calibri"/>
          <w:color w:val="000000"/>
          <w:sz w:val="22"/>
          <w:szCs w:val="22"/>
        </w:rPr>
        <w:t xml:space="preserve"> </w:t>
      </w:r>
      <w:r w:rsidRPr="00141923">
        <w:rPr>
          <w:rFonts w:ascii="CentSchbook BT Roman" w:eastAsia="Times New Roman" w:hAnsi="CentSchbook BT Roman" w:cs="Calibri"/>
          <w:color w:val="000000"/>
          <w:sz w:val="22"/>
          <w:szCs w:val="22"/>
        </w:rPr>
        <w:t xml:space="preserve">as </w:t>
      </w:r>
      <w:r>
        <w:rPr>
          <w:rFonts w:ascii="CentSchbook BT Roman" w:eastAsia="Times New Roman" w:hAnsi="CentSchbook BT Roman" w:cs="Calibri"/>
          <w:color w:val="000000"/>
          <w:sz w:val="22"/>
          <w:szCs w:val="22"/>
        </w:rPr>
        <w:t>g</w:t>
      </w:r>
      <w:r w:rsidRPr="00141923">
        <w:rPr>
          <w:rFonts w:ascii="CentSchbook BT Roman" w:eastAsia="Times New Roman" w:hAnsi="CentSchbook BT Roman" w:cs="Calibri"/>
          <w:color w:val="000000"/>
          <w:sz w:val="22"/>
          <w:szCs w:val="22"/>
        </w:rPr>
        <w:t xml:space="preserve">ratitude </w:t>
      </w:r>
      <w:r>
        <w:rPr>
          <w:rFonts w:ascii="CentSchbook BT Roman" w:eastAsia="Times New Roman" w:hAnsi="CentSchbook BT Roman" w:cs="Calibri"/>
          <w:color w:val="000000"/>
          <w:sz w:val="22"/>
          <w:szCs w:val="22"/>
        </w:rPr>
        <w:t>practice to</w:t>
      </w:r>
      <w:r w:rsidRPr="00141923">
        <w:rPr>
          <w:rFonts w:ascii="CentSchbook BT Roman" w:eastAsia="Times New Roman" w:hAnsi="CentSchbook BT Roman" w:cs="Calibri"/>
          <w:color w:val="000000"/>
          <w:sz w:val="22"/>
          <w:szCs w:val="22"/>
        </w:rPr>
        <w:t xml:space="preserve"> improve our resilience over time. Something as simple as a daily morning practice of noticing and naming to yourself 1 to 3 things you are grateful/thankful </w:t>
      </w:r>
      <w:proofErr w:type="gramStart"/>
      <w:r w:rsidRPr="00141923">
        <w:rPr>
          <w:rFonts w:ascii="CentSchbook BT Roman" w:eastAsia="Times New Roman" w:hAnsi="CentSchbook BT Roman" w:cs="Calibri"/>
          <w:color w:val="000000"/>
          <w:sz w:val="22"/>
          <w:szCs w:val="22"/>
        </w:rPr>
        <w:t>for,</w:t>
      </w:r>
      <w:proofErr w:type="gramEnd"/>
      <w:r w:rsidRPr="00141923">
        <w:rPr>
          <w:rFonts w:ascii="CentSchbook BT Roman" w:eastAsia="Times New Roman" w:hAnsi="CentSchbook BT Roman" w:cs="Calibri"/>
          <w:color w:val="000000"/>
          <w:sz w:val="22"/>
          <w:szCs w:val="22"/>
        </w:rPr>
        <w:t xml:space="preserve"> will enhance your brain’s positivity bias over time, thus delivering greater resilience in the face of stressors in your environment. </w:t>
      </w:r>
    </w:p>
    <w:p w14:paraId="3A49611F" w14:textId="77777777" w:rsidR="00C23E2D" w:rsidRDefault="00C23E2D" w:rsidP="00C23E2D">
      <w:pPr>
        <w:rPr>
          <w:rFonts w:ascii="CentSchbook BT Roman" w:eastAsia="Times New Roman" w:hAnsi="CentSchbook BT Roman" w:cs="Calibri"/>
          <w:color w:val="000000"/>
          <w:sz w:val="22"/>
          <w:szCs w:val="22"/>
        </w:rPr>
      </w:pPr>
    </w:p>
    <w:p w14:paraId="2C1FA267" w14:textId="77777777" w:rsidR="00C23E2D" w:rsidRDefault="00C23E2D" w:rsidP="00C23E2D">
      <w:pPr>
        <w:rPr>
          <w:rFonts w:ascii="CentSchbook BT Roman" w:eastAsia="Times New Roman" w:hAnsi="CentSchbook BT Roman" w:cs="Calibri"/>
          <w:color w:val="000000"/>
          <w:sz w:val="22"/>
          <w:szCs w:val="22"/>
        </w:rPr>
      </w:pPr>
      <w:r w:rsidRPr="00141923">
        <w:rPr>
          <w:rFonts w:ascii="CentSchbook BT Roman" w:eastAsia="Times New Roman" w:hAnsi="CentSchbook BT Roman" w:cs="Calibri"/>
          <w:color w:val="000000"/>
          <w:sz w:val="22"/>
          <w:szCs w:val="22"/>
        </w:rPr>
        <w:t>Other</w:t>
      </w:r>
      <w:r>
        <w:rPr>
          <w:rFonts w:ascii="CentSchbook BT Roman" w:eastAsia="Times New Roman" w:hAnsi="CentSchbook BT Roman" w:cs="Calibri"/>
          <w:color w:val="000000"/>
          <w:sz w:val="22"/>
          <w:szCs w:val="22"/>
        </w:rPr>
        <w:t xml:space="preserve"> simple</w:t>
      </w:r>
      <w:r w:rsidRPr="00141923">
        <w:rPr>
          <w:rFonts w:ascii="CentSchbook BT Roman" w:eastAsia="Times New Roman" w:hAnsi="CentSchbook BT Roman" w:cs="Calibri"/>
          <w:color w:val="000000"/>
          <w:sz w:val="22"/>
          <w:szCs w:val="22"/>
        </w:rPr>
        <w:t xml:space="preserve"> forms of self-care </w:t>
      </w:r>
      <w:r>
        <w:rPr>
          <w:rFonts w:ascii="CentSchbook BT Roman" w:eastAsia="Times New Roman" w:hAnsi="CentSchbook BT Roman" w:cs="Calibri"/>
          <w:color w:val="000000"/>
          <w:sz w:val="22"/>
          <w:szCs w:val="22"/>
        </w:rPr>
        <w:t>include:</w:t>
      </w:r>
    </w:p>
    <w:p w14:paraId="54A60F7A" w14:textId="77777777" w:rsidR="00C23E2D" w:rsidRDefault="00C23E2D" w:rsidP="00C23E2D">
      <w:pPr>
        <w:pStyle w:val="ListParagraph"/>
        <w:numPr>
          <w:ilvl w:val="0"/>
          <w:numId w:val="3"/>
        </w:numPr>
        <w:rPr>
          <w:rFonts w:ascii="CentSchbook BT Roman" w:eastAsia="Times New Roman" w:hAnsi="CentSchbook BT Roman" w:cs="Calibri"/>
          <w:color w:val="000000"/>
          <w:sz w:val="22"/>
          <w:szCs w:val="22"/>
        </w:rPr>
      </w:pPr>
      <w:r>
        <w:rPr>
          <w:rFonts w:ascii="CentSchbook BT Roman" w:eastAsia="Times New Roman" w:hAnsi="CentSchbook BT Roman" w:cs="Calibri"/>
          <w:color w:val="000000"/>
          <w:sz w:val="22"/>
          <w:szCs w:val="22"/>
        </w:rPr>
        <w:t>Scheduling</w:t>
      </w:r>
      <w:r w:rsidRPr="00DF6191">
        <w:rPr>
          <w:rFonts w:ascii="CentSchbook BT Roman" w:eastAsia="Times New Roman" w:hAnsi="CentSchbook BT Roman" w:cs="Calibri"/>
          <w:color w:val="000000"/>
          <w:sz w:val="22"/>
          <w:szCs w:val="22"/>
        </w:rPr>
        <w:t xml:space="preserve"> </w:t>
      </w:r>
      <w:r>
        <w:rPr>
          <w:rFonts w:ascii="CentSchbook BT Roman" w:eastAsia="Times New Roman" w:hAnsi="CentSchbook BT Roman" w:cs="Calibri"/>
          <w:color w:val="000000"/>
          <w:sz w:val="22"/>
          <w:szCs w:val="22"/>
        </w:rPr>
        <w:t>time</w:t>
      </w:r>
      <w:r w:rsidRPr="00DF6191">
        <w:rPr>
          <w:rFonts w:ascii="CentSchbook BT Roman" w:eastAsia="Times New Roman" w:hAnsi="CentSchbook BT Roman" w:cs="Calibri"/>
          <w:color w:val="000000"/>
          <w:sz w:val="22"/>
          <w:szCs w:val="22"/>
        </w:rPr>
        <w:t xml:space="preserve"> in your daily routine for a couple of minutes of intentional breathing, which means taking a long 4-6 count in-breath and a longer 6-8 count exhale. The longer exhale indicates to the parasympathetic nervous system that all is well.</w:t>
      </w:r>
      <w:r>
        <w:rPr>
          <w:rFonts w:ascii="CentSchbook BT Roman" w:eastAsia="Times New Roman" w:hAnsi="CentSchbook BT Roman" w:cs="Calibri"/>
          <w:color w:val="000000"/>
          <w:sz w:val="22"/>
          <w:szCs w:val="22"/>
        </w:rPr>
        <w:br/>
      </w:r>
    </w:p>
    <w:p w14:paraId="01AC8ECB" w14:textId="77777777" w:rsidR="00C23E2D" w:rsidRDefault="00C23E2D" w:rsidP="00C23E2D">
      <w:pPr>
        <w:pStyle w:val="ListParagraph"/>
        <w:numPr>
          <w:ilvl w:val="0"/>
          <w:numId w:val="3"/>
        </w:numPr>
        <w:rPr>
          <w:rFonts w:ascii="CentSchbook BT Roman" w:eastAsia="Times New Roman" w:hAnsi="CentSchbook BT Roman" w:cs="Calibri"/>
          <w:color w:val="000000"/>
          <w:sz w:val="22"/>
          <w:szCs w:val="22"/>
        </w:rPr>
      </w:pPr>
      <w:r w:rsidRPr="00DF6191">
        <w:rPr>
          <w:rFonts w:ascii="CentSchbook BT Roman" w:eastAsia="Times New Roman" w:hAnsi="CentSchbook BT Roman" w:cs="Calibri"/>
          <w:color w:val="000000"/>
          <w:sz w:val="22"/>
          <w:szCs w:val="22"/>
        </w:rPr>
        <w:t>Tak</w:t>
      </w:r>
      <w:r>
        <w:rPr>
          <w:rFonts w:ascii="CentSchbook BT Roman" w:eastAsia="Times New Roman" w:hAnsi="CentSchbook BT Roman" w:cs="Calibri"/>
          <w:color w:val="000000"/>
          <w:sz w:val="22"/>
          <w:szCs w:val="22"/>
        </w:rPr>
        <w:t>ing</w:t>
      </w:r>
      <w:r w:rsidRPr="00DF6191">
        <w:rPr>
          <w:rFonts w:ascii="CentSchbook BT Roman" w:eastAsia="Times New Roman" w:hAnsi="CentSchbook BT Roman" w:cs="Calibri"/>
          <w:color w:val="000000"/>
          <w:sz w:val="22"/>
          <w:szCs w:val="22"/>
        </w:rPr>
        <w:t xml:space="preserve"> time every day to spend a few minutes in nature without cellphones or other media distracting you from your surroundings. Focus on the beauty.</w:t>
      </w:r>
      <w:r>
        <w:rPr>
          <w:rFonts w:ascii="CentSchbook BT Roman" w:eastAsia="Times New Roman" w:hAnsi="CentSchbook BT Roman" w:cs="Calibri"/>
          <w:color w:val="000000"/>
          <w:sz w:val="22"/>
          <w:szCs w:val="22"/>
        </w:rPr>
        <w:br/>
      </w:r>
    </w:p>
    <w:p w14:paraId="53EEC28F" w14:textId="77777777" w:rsidR="00C23E2D" w:rsidRDefault="00C23E2D" w:rsidP="00C23E2D">
      <w:pPr>
        <w:pStyle w:val="ListParagraph"/>
        <w:numPr>
          <w:ilvl w:val="0"/>
          <w:numId w:val="3"/>
        </w:numPr>
        <w:rPr>
          <w:rFonts w:ascii="CentSchbook BT Roman" w:eastAsia="Times New Roman" w:hAnsi="CentSchbook BT Roman" w:cs="Calibri"/>
          <w:color w:val="000000"/>
          <w:sz w:val="22"/>
          <w:szCs w:val="22"/>
        </w:rPr>
      </w:pPr>
      <w:r w:rsidRPr="00DF6191">
        <w:rPr>
          <w:rFonts w:ascii="CentSchbook BT Roman" w:eastAsia="Times New Roman" w:hAnsi="CentSchbook BT Roman" w:cs="Calibri"/>
          <w:color w:val="000000"/>
          <w:sz w:val="22"/>
          <w:szCs w:val="22"/>
        </w:rPr>
        <w:t>Remember</w:t>
      </w:r>
      <w:r>
        <w:rPr>
          <w:rFonts w:ascii="CentSchbook BT Roman" w:eastAsia="Times New Roman" w:hAnsi="CentSchbook BT Roman" w:cs="Calibri"/>
          <w:color w:val="000000"/>
          <w:sz w:val="22"/>
          <w:szCs w:val="22"/>
        </w:rPr>
        <w:t>ing</w:t>
      </w:r>
      <w:r w:rsidRPr="00DF6191">
        <w:rPr>
          <w:rFonts w:ascii="CentSchbook BT Roman" w:eastAsia="Times New Roman" w:hAnsi="CentSchbook BT Roman" w:cs="Calibri"/>
          <w:color w:val="000000"/>
          <w:sz w:val="22"/>
          <w:szCs w:val="22"/>
        </w:rPr>
        <w:t xml:space="preserve"> to put on a favorite piece of music at least once a day and intentionally enjoy it. </w:t>
      </w:r>
      <w:r>
        <w:rPr>
          <w:rFonts w:ascii="CentSchbook BT Roman" w:eastAsia="Times New Roman" w:hAnsi="CentSchbook BT Roman" w:cs="Calibri"/>
          <w:color w:val="000000"/>
          <w:sz w:val="22"/>
          <w:szCs w:val="22"/>
        </w:rPr>
        <w:br/>
      </w:r>
    </w:p>
    <w:p w14:paraId="09AAC65D" w14:textId="77777777" w:rsidR="00C23E2D" w:rsidRDefault="00C23E2D" w:rsidP="00C23E2D">
      <w:pPr>
        <w:pStyle w:val="ListParagraph"/>
        <w:numPr>
          <w:ilvl w:val="0"/>
          <w:numId w:val="3"/>
        </w:numPr>
        <w:rPr>
          <w:rFonts w:ascii="CentSchbook BT Roman" w:eastAsia="Times New Roman" w:hAnsi="CentSchbook BT Roman" w:cs="Calibri"/>
          <w:color w:val="000000"/>
          <w:sz w:val="22"/>
          <w:szCs w:val="22"/>
        </w:rPr>
      </w:pPr>
      <w:r w:rsidRPr="00DF6191">
        <w:rPr>
          <w:rFonts w:ascii="CentSchbook BT Roman" w:eastAsia="Times New Roman" w:hAnsi="CentSchbook BT Roman" w:cs="Calibri"/>
          <w:color w:val="000000"/>
          <w:sz w:val="22"/>
          <w:szCs w:val="22"/>
        </w:rPr>
        <w:t>Tak</w:t>
      </w:r>
      <w:r>
        <w:rPr>
          <w:rFonts w:ascii="CentSchbook BT Roman" w:eastAsia="Times New Roman" w:hAnsi="CentSchbook BT Roman" w:cs="Calibri"/>
          <w:color w:val="000000"/>
          <w:sz w:val="22"/>
          <w:szCs w:val="22"/>
        </w:rPr>
        <w:t>ing</w:t>
      </w:r>
      <w:r w:rsidRPr="00DF6191">
        <w:rPr>
          <w:rFonts w:ascii="CentSchbook BT Roman" w:eastAsia="Times New Roman" w:hAnsi="CentSchbook BT Roman" w:cs="Calibri"/>
          <w:color w:val="000000"/>
          <w:sz w:val="22"/>
          <w:szCs w:val="22"/>
        </w:rPr>
        <w:t xml:space="preserve"> a virtual exercise class. </w:t>
      </w:r>
      <w:r>
        <w:rPr>
          <w:rFonts w:ascii="CentSchbook BT Roman" w:eastAsia="Times New Roman" w:hAnsi="CentSchbook BT Roman" w:cs="Calibri"/>
          <w:color w:val="000000"/>
          <w:sz w:val="22"/>
          <w:szCs w:val="22"/>
        </w:rPr>
        <w:br/>
      </w:r>
    </w:p>
    <w:p w14:paraId="7788A32A" w14:textId="77777777" w:rsidR="00C23E2D" w:rsidRDefault="00C23E2D" w:rsidP="00C23E2D">
      <w:pPr>
        <w:pStyle w:val="ListParagraph"/>
        <w:numPr>
          <w:ilvl w:val="0"/>
          <w:numId w:val="3"/>
        </w:numPr>
        <w:rPr>
          <w:rFonts w:ascii="CentSchbook BT Roman" w:eastAsia="Times New Roman" w:hAnsi="CentSchbook BT Roman" w:cs="Calibri"/>
          <w:color w:val="000000"/>
          <w:sz w:val="22"/>
          <w:szCs w:val="22"/>
        </w:rPr>
      </w:pPr>
      <w:r w:rsidRPr="00DF6191">
        <w:rPr>
          <w:rFonts w:ascii="CentSchbook BT Roman" w:eastAsia="Times New Roman" w:hAnsi="CentSchbook BT Roman" w:cs="Calibri"/>
          <w:color w:val="000000"/>
          <w:sz w:val="22"/>
          <w:szCs w:val="22"/>
        </w:rPr>
        <w:t>Reach</w:t>
      </w:r>
      <w:r>
        <w:rPr>
          <w:rFonts w:ascii="CentSchbook BT Roman" w:eastAsia="Times New Roman" w:hAnsi="CentSchbook BT Roman" w:cs="Calibri"/>
          <w:color w:val="000000"/>
          <w:sz w:val="22"/>
          <w:szCs w:val="22"/>
        </w:rPr>
        <w:t>ing</w:t>
      </w:r>
      <w:r w:rsidRPr="00DF6191">
        <w:rPr>
          <w:rFonts w:ascii="CentSchbook BT Roman" w:eastAsia="Times New Roman" w:hAnsi="CentSchbook BT Roman" w:cs="Calibri"/>
          <w:color w:val="000000"/>
          <w:sz w:val="22"/>
          <w:szCs w:val="22"/>
        </w:rPr>
        <w:t xml:space="preserve"> out to friends via FaceTime, Zoom or Skype to remind yourself that </w:t>
      </w:r>
      <w:proofErr w:type="gramStart"/>
      <w:r w:rsidRPr="00DF6191">
        <w:rPr>
          <w:rFonts w:ascii="CentSchbook BT Roman" w:eastAsia="Times New Roman" w:hAnsi="CentSchbook BT Roman" w:cs="Calibri"/>
          <w:color w:val="000000"/>
          <w:sz w:val="22"/>
          <w:szCs w:val="22"/>
        </w:rPr>
        <w:t>we’re</w:t>
      </w:r>
      <w:proofErr w:type="gramEnd"/>
      <w:r w:rsidRPr="00DF6191">
        <w:rPr>
          <w:rFonts w:ascii="CentSchbook BT Roman" w:eastAsia="Times New Roman" w:hAnsi="CentSchbook BT Roman" w:cs="Calibri"/>
          <w:color w:val="000000"/>
          <w:sz w:val="22"/>
          <w:szCs w:val="22"/>
        </w:rPr>
        <w:t xml:space="preserve"> all in this together.</w:t>
      </w:r>
      <w:r>
        <w:rPr>
          <w:rFonts w:ascii="CentSchbook BT Roman" w:eastAsia="Times New Roman" w:hAnsi="CentSchbook BT Roman" w:cs="Calibri"/>
          <w:color w:val="000000"/>
          <w:sz w:val="22"/>
          <w:szCs w:val="22"/>
        </w:rPr>
        <w:br/>
      </w:r>
    </w:p>
    <w:p w14:paraId="4FE88A1A" w14:textId="77777777" w:rsidR="00C23E2D" w:rsidRDefault="00C23E2D" w:rsidP="00C23E2D">
      <w:pPr>
        <w:pStyle w:val="ListParagraph"/>
        <w:numPr>
          <w:ilvl w:val="0"/>
          <w:numId w:val="3"/>
        </w:numPr>
        <w:rPr>
          <w:rFonts w:ascii="CentSchbook BT Roman" w:eastAsia="Times New Roman" w:hAnsi="CentSchbook BT Roman" w:cs="Calibri"/>
          <w:color w:val="000000"/>
          <w:sz w:val="22"/>
          <w:szCs w:val="22"/>
        </w:rPr>
      </w:pPr>
      <w:r>
        <w:rPr>
          <w:rFonts w:ascii="CentSchbook BT Roman" w:eastAsia="Times New Roman" w:hAnsi="CentSchbook BT Roman" w:cs="Calibri"/>
          <w:color w:val="000000"/>
          <w:sz w:val="22"/>
          <w:szCs w:val="22"/>
        </w:rPr>
        <w:t>Scheduling</w:t>
      </w:r>
      <w:r w:rsidRPr="00DF6191">
        <w:rPr>
          <w:rFonts w:ascii="CentSchbook BT Roman" w:eastAsia="Times New Roman" w:hAnsi="CentSchbook BT Roman" w:cs="Calibri"/>
          <w:color w:val="000000"/>
          <w:sz w:val="22"/>
          <w:szCs w:val="22"/>
        </w:rPr>
        <w:t xml:space="preserve"> space for joy in your daily agenda, even in small doses, </w:t>
      </w:r>
      <w:r>
        <w:rPr>
          <w:rFonts w:ascii="CentSchbook BT Roman" w:eastAsia="Times New Roman" w:hAnsi="CentSchbook BT Roman" w:cs="Calibri"/>
          <w:color w:val="000000"/>
          <w:sz w:val="22"/>
          <w:szCs w:val="22"/>
        </w:rPr>
        <w:t>to</w:t>
      </w:r>
      <w:r w:rsidRPr="00DF6191">
        <w:rPr>
          <w:rFonts w:ascii="CentSchbook BT Roman" w:eastAsia="Times New Roman" w:hAnsi="CentSchbook BT Roman" w:cs="Calibri"/>
          <w:color w:val="000000"/>
          <w:sz w:val="22"/>
          <w:szCs w:val="22"/>
        </w:rPr>
        <w:t xml:space="preserve"> boost your resilience and your immune system. </w:t>
      </w:r>
      <w:proofErr w:type="gramStart"/>
      <w:r w:rsidRPr="00DF6191">
        <w:rPr>
          <w:rFonts w:ascii="CentSchbook BT Roman" w:eastAsia="Times New Roman" w:hAnsi="CentSchbook BT Roman" w:cs="Calibri"/>
          <w:color w:val="000000"/>
          <w:sz w:val="22"/>
          <w:szCs w:val="22"/>
        </w:rPr>
        <w:t>You’ll</w:t>
      </w:r>
      <w:proofErr w:type="gramEnd"/>
      <w:r w:rsidRPr="00DF6191">
        <w:rPr>
          <w:rFonts w:ascii="CentSchbook BT Roman" w:eastAsia="Times New Roman" w:hAnsi="CentSchbook BT Roman" w:cs="Calibri"/>
          <w:color w:val="000000"/>
          <w:sz w:val="22"/>
          <w:szCs w:val="22"/>
        </w:rPr>
        <w:t xml:space="preserve"> find those bits of joy only if you look for them, so focus your attention, and your intentions, on things that delight you.</w:t>
      </w:r>
      <w:r>
        <w:rPr>
          <w:rFonts w:ascii="CentSchbook BT Roman" w:eastAsia="Times New Roman" w:hAnsi="CentSchbook BT Roman" w:cs="Calibri"/>
          <w:color w:val="000000"/>
          <w:sz w:val="22"/>
          <w:szCs w:val="22"/>
        </w:rPr>
        <w:br/>
      </w:r>
    </w:p>
    <w:p w14:paraId="2706ED6D" w14:textId="77777777" w:rsidR="00C23E2D" w:rsidRPr="00DF6191" w:rsidRDefault="00C23E2D" w:rsidP="00C23E2D">
      <w:pPr>
        <w:pStyle w:val="ListParagraph"/>
        <w:numPr>
          <w:ilvl w:val="0"/>
          <w:numId w:val="3"/>
        </w:numPr>
        <w:rPr>
          <w:rFonts w:ascii="CentSchbook BT Roman" w:eastAsia="Times New Roman" w:hAnsi="CentSchbook BT Roman" w:cs="Calibri"/>
          <w:color w:val="000000"/>
          <w:sz w:val="22"/>
          <w:szCs w:val="22"/>
        </w:rPr>
      </w:pPr>
      <w:r>
        <w:rPr>
          <w:rFonts w:ascii="CentSchbook BT Roman" w:eastAsia="Times New Roman" w:hAnsi="CentSchbook BT Roman" w:cs="Calibri"/>
          <w:color w:val="000000"/>
          <w:sz w:val="22"/>
          <w:szCs w:val="22"/>
        </w:rPr>
        <w:t xml:space="preserve">Browse the resources listed below </w:t>
      </w:r>
      <w:proofErr w:type="gramStart"/>
      <w:r>
        <w:rPr>
          <w:rFonts w:ascii="CentSchbook BT Roman" w:eastAsia="Times New Roman" w:hAnsi="CentSchbook BT Roman" w:cs="Calibri"/>
          <w:color w:val="000000"/>
          <w:sz w:val="22"/>
          <w:szCs w:val="22"/>
        </w:rPr>
        <w:t>for more creative ideas for stacking your resilience deck</w:t>
      </w:r>
      <w:proofErr w:type="gramEnd"/>
      <w:r>
        <w:rPr>
          <w:rFonts w:ascii="CentSchbook BT Roman" w:eastAsia="Times New Roman" w:hAnsi="CentSchbook BT Roman" w:cs="Calibri"/>
          <w:color w:val="000000"/>
          <w:sz w:val="22"/>
          <w:szCs w:val="22"/>
        </w:rPr>
        <w:t>!</w:t>
      </w:r>
    </w:p>
    <w:p w14:paraId="4FCF2A3D" w14:textId="77777777" w:rsidR="00C23E2D" w:rsidRDefault="00C23E2D" w:rsidP="00C23E2D">
      <w:pPr>
        <w:rPr>
          <w:rFonts w:ascii="CentSchbook BT Roman" w:eastAsia="Times New Roman" w:hAnsi="CentSchbook BT Roman" w:cs="Calibri"/>
          <w:color w:val="000000"/>
          <w:sz w:val="22"/>
          <w:szCs w:val="22"/>
        </w:rPr>
      </w:pPr>
    </w:p>
    <w:p w14:paraId="5994567A" w14:textId="77777777" w:rsidR="00C23E2D" w:rsidRPr="00C02B84" w:rsidRDefault="00C23E2D" w:rsidP="00C23E2D">
      <w:pPr>
        <w:rPr>
          <w:rStyle w:val="OvationSubhead1"/>
        </w:rPr>
      </w:pPr>
      <w:r w:rsidRPr="00C02B84">
        <w:rPr>
          <w:rStyle w:val="OvationSubhead1"/>
        </w:rPr>
        <w:t>Resources for Resilience</w:t>
      </w:r>
      <w:r>
        <w:rPr>
          <w:rStyle w:val="OvationSubhead1"/>
        </w:rPr>
        <w:t>: Websites</w:t>
      </w:r>
    </w:p>
    <w:p w14:paraId="2AC66AE0" w14:textId="77777777" w:rsidR="00C23E2D" w:rsidRDefault="00C23E2D" w:rsidP="00C23E2D"/>
    <w:p w14:paraId="18FEE413" w14:textId="77777777" w:rsidR="00C23E2D" w:rsidRPr="00C02B84" w:rsidRDefault="00C23E2D" w:rsidP="00C23E2D">
      <w:pPr>
        <w:rPr>
          <w:rFonts w:ascii="TT Commons DemiBold" w:hAnsi="TT Commons DemiBold"/>
          <w:b/>
          <w:bCs/>
        </w:rPr>
      </w:pPr>
      <w:r w:rsidRPr="00C02B84">
        <w:rPr>
          <w:rFonts w:ascii="TT Commons DemiBold" w:hAnsi="TT Commons DemiBold"/>
          <w:b/>
          <w:bCs/>
        </w:rPr>
        <w:t>-</w:t>
      </w:r>
      <w:r>
        <w:rPr>
          <w:rFonts w:ascii="TT Commons DemiBold" w:hAnsi="TT Commons DemiBold"/>
          <w:b/>
          <w:bCs/>
        </w:rPr>
        <w:t xml:space="preserve">Mindfulness and Well-Being: </w:t>
      </w:r>
      <w:r w:rsidRPr="00C02B84">
        <w:rPr>
          <w:rFonts w:ascii="TT Commons DemiBold" w:hAnsi="TT Commons DemiBold"/>
          <w:b/>
          <w:bCs/>
        </w:rPr>
        <w:t>Greater Good Science Center, University of California at Berkeley</w:t>
      </w:r>
    </w:p>
    <w:p w14:paraId="0580786F" w14:textId="77777777" w:rsidR="00C23E2D" w:rsidRPr="00C02B84" w:rsidRDefault="00C23E2D" w:rsidP="00C23E2D">
      <w:pPr>
        <w:rPr>
          <w:rFonts w:ascii="TT Commons DemiBold" w:hAnsi="TT Commons DemiBold"/>
          <w:b/>
          <w:bCs/>
        </w:rPr>
      </w:pPr>
      <w:hyperlink r:id="rId11" w:history="1">
        <w:r w:rsidRPr="00C02B84">
          <w:rPr>
            <w:rStyle w:val="Hyperlink"/>
            <w:rFonts w:ascii="TT Commons DemiBold" w:hAnsi="TT Commons DemiBold"/>
            <w:b/>
            <w:bCs/>
          </w:rPr>
          <w:t>https://greatergood.berkeley.edu/</w:t>
        </w:r>
      </w:hyperlink>
    </w:p>
    <w:p w14:paraId="2C98F166" w14:textId="77777777" w:rsidR="00C23E2D" w:rsidRPr="00C02B84" w:rsidRDefault="00C23E2D" w:rsidP="00C23E2D">
      <w:pPr>
        <w:rPr>
          <w:rFonts w:ascii="CentSchbook BT Roman" w:hAnsi="CentSchbook BT Roman"/>
          <w:sz w:val="21"/>
          <w:szCs w:val="21"/>
        </w:rPr>
      </w:pPr>
      <w:r>
        <w:rPr>
          <w:rFonts w:ascii="CentSchbook BT Roman" w:hAnsi="CentSchbook BT Roman"/>
          <w:sz w:val="21"/>
          <w:szCs w:val="21"/>
        </w:rPr>
        <w:br/>
      </w:r>
      <w:r w:rsidRPr="00C02B84">
        <w:rPr>
          <w:rFonts w:ascii="CentSchbook BT Roman" w:hAnsi="CentSchbook BT Roman"/>
          <w:sz w:val="21"/>
          <w:szCs w:val="21"/>
        </w:rPr>
        <w:t xml:space="preserve">With a tagline that reads, “Science-Based Insights for a Meaningful Life,” this website is Amy’s go-to for information and inspiration on mindfulness and well-being. Chock-full of accessible content, </w:t>
      </w:r>
      <w:proofErr w:type="gramStart"/>
      <w:r w:rsidRPr="00C02B84">
        <w:rPr>
          <w:rFonts w:ascii="CentSchbook BT Roman" w:hAnsi="CentSchbook BT Roman"/>
          <w:sz w:val="21"/>
          <w:szCs w:val="21"/>
        </w:rPr>
        <w:t>you’ll</w:t>
      </w:r>
      <w:proofErr w:type="gramEnd"/>
      <w:r w:rsidRPr="00C02B84">
        <w:rPr>
          <w:rFonts w:ascii="CentSchbook BT Roman" w:hAnsi="CentSchbook BT Roman"/>
          <w:sz w:val="21"/>
          <w:szCs w:val="21"/>
        </w:rPr>
        <w:t xml:space="preserve"> find practical advice on maintaining your resilience in uncertain times.</w:t>
      </w:r>
    </w:p>
    <w:p w14:paraId="02719CF1" w14:textId="77777777" w:rsidR="00C23E2D" w:rsidRPr="00C02B84" w:rsidRDefault="00C23E2D" w:rsidP="00C23E2D">
      <w:pPr>
        <w:rPr>
          <w:rFonts w:ascii="CentSchbook BT Roman" w:hAnsi="CentSchbook BT Roman"/>
        </w:rPr>
      </w:pPr>
    </w:p>
    <w:p w14:paraId="5B9E7695" w14:textId="77777777" w:rsidR="00C23E2D" w:rsidRPr="00C02B84" w:rsidRDefault="00C23E2D" w:rsidP="00C23E2D">
      <w:pPr>
        <w:rPr>
          <w:rFonts w:ascii="TT Commons DemiBold" w:hAnsi="TT Commons DemiBold"/>
          <w:b/>
          <w:bCs/>
        </w:rPr>
      </w:pPr>
      <w:r>
        <w:rPr>
          <w:rFonts w:ascii="TT Commons DemiBold" w:hAnsi="TT Commons DemiBold"/>
          <w:b/>
          <w:bCs/>
        </w:rPr>
        <w:t xml:space="preserve">-Meditation and Mindfulness: </w:t>
      </w:r>
      <w:r w:rsidRPr="00C02B84">
        <w:rPr>
          <w:rFonts w:ascii="TT Commons DemiBold" w:hAnsi="TT Commons DemiBold"/>
          <w:b/>
          <w:bCs/>
        </w:rPr>
        <w:t>Author and Co-Founder of the Insight Meditation Community of Washington, Tara Brach</w:t>
      </w:r>
    </w:p>
    <w:p w14:paraId="69381256" w14:textId="77777777" w:rsidR="00C23E2D" w:rsidRPr="00C02B84" w:rsidRDefault="00C23E2D" w:rsidP="00C23E2D">
      <w:pPr>
        <w:rPr>
          <w:rFonts w:ascii="TT Commons DemiBold" w:hAnsi="TT Commons DemiBold"/>
          <w:b/>
          <w:bCs/>
        </w:rPr>
      </w:pPr>
      <w:hyperlink r:id="rId12" w:history="1">
        <w:r w:rsidRPr="00C02B84">
          <w:rPr>
            <w:rStyle w:val="Hyperlink"/>
            <w:rFonts w:ascii="TT Commons DemiBold" w:hAnsi="TT Commons DemiBold"/>
            <w:b/>
            <w:bCs/>
          </w:rPr>
          <w:t>https://www.tarabrach.com/</w:t>
        </w:r>
      </w:hyperlink>
    </w:p>
    <w:p w14:paraId="272466C7" w14:textId="77777777" w:rsidR="00C23E2D" w:rsidRPr="00C02B84" w:rsidRDefault="00C23E2D" w:rsidP="00C23E2D">
      <w:pPr>
        <w:rPr>
          <w:rFonts w:ascii="CentSchbook BT Roman" w:hAnsi="CentSchbook BT Roman"/>
          <w:sz w:val="21"/>
          <w:szCs w:val="21"/>
        </w:rPr>
      </w:pPr>
      <w:r>
        <w:rPr>
          <w:rFonts w:ascii="CentSchbook BT Roman" w:hAnsi="CentSchbook BT Roman"/>
          <w:sz w:val="21"/>
          <w:szCs w:val="21"/>
        </w:rPr>
        <w:br/>
      </w:r>
      <w:r w:rsidRPr="00C02B84">
        <w:rPr>
          <w:rFonts w:ascii="CentSchbook BT Roman" w:hAnsi="CentSchbook BT Roman"/>
          <w:sz w:val="21"/>
          <w:szCs w:val="21"/>
        </w:rPr>
        <w:t xml:space="preserve">Guided meditations and mindfulness resources to support your well-being. </w:t>
      </w:r>
      <w:r>
        <w:rPr>
          <w:rFonts w:ascii="CentSchbook BT Roman" w:hAnsi="CentSchbook BT Roman"/>
          <w:sz w:val="21"/>
          <w:szCs w:val="21"/>
        </w:rPr>
        <w:t xml:space="preserve">In addition, </w:t>
      </w:r>
      <w:r w:rsidRPr="00C02B84">
        <w:rPr>
          <w:rFonts w:ascii="CentSchbook BT Roman" w:hAnsi="CentSchbook BT Roman"/>
          <w:sz w:val="21"/>
          <w:szCs w:val="21"/>
        </w:rPr>
        <w:t>Tara’s book, “</w:t>
      </w:r>
      <w:hyperlink r:id="rId13" w:history="1">
        <w:r w:rsidRPr="00C02B84">
          <w:rPr>
            <w:rStyle w:val="Hyperlink"/>
            <w:rFonts w:ascii="CentSchbook BT Roman" w:hAnsi="CentSchbook BT Roman"/>
            <w:sz w:val="21"/>
            <w:szCs w:val="21"/>
          </w:rPr>
          <w:t>Radical Acceptance</w:t>
        </w:r>
      </w:hyperlink>
      <w:r w:rsidRPr="00C02B84">
        <w:rPr>
          <w:rFonts w:ascii="CentSchbook BT Roman" w:hAnsi="CentSchbook BT Roman"/>
          <w:sz w:val="21"/>
          <w:szCs w:val="21"/>
        </w:rPr>
        <w:t xml:space="preserve">” </w:t>
      </w:r>
      <w:r>
        <w:rPr>
          <w:rFonts w:ascii="CentSchbook BT Roman" w:hAnsi="CentSchbook BT Roman"/>
          <w:sz w:val="21"/>
          <w:szCs w:val="21"/>
        </w:rPr>
        <w:t>is an excellent</w:t>
      </w:r>
      <w:r w:rsidRPr="00C02B84">
        <w:rPr>
          <w:rFonts w:ascii="CentSchbook BT Roman" w:hAnsi="CentSchbook BT Roman"/>
          <w:sz w:val="21"/>
          <w:szCs w:val="21"/>
        </w:rPr>
        <w:t xml:space="preserve"> introduction to a mindful path to healing, and basic principles of present moment awareness.</w:t>
      </w:r>
      <w:r>
        <w:rPr>
          <w:rFonts w:ascii="CentSchbook BT Roman" w:hAnsi="CentSchbook BT Roman"/>
          <w:sz w:val="21"/>
          <w:szCs w:val="21"/>
        </w:rPr>
        <w:br/>
      </w:r>
    </w:p>
    <w:p w14:paraId="3A87AB99" w14:textId="77777777" w:rsidR="00C23E2D" w:rsidRDefault="00C23E2D" w:rsidP="00C23E2D">
      <w:pPr>
        <w:rPr>
          <w:rFonts w:ascii="TT Commons DemiBold" w:hAnsi="TT Commons DemiBold"/>
          <w:b/>
          <w:bCs/>
        </w:rPr>
      </w:pPr>
      <w:r w:rsidRPr="00C02B84">
        <w:rPr>
          <w:rFonts w:ascii="TT Commons DemiBold" w:hAnsi="TT Commons DemiBold"/>
          <w:b/>
          <w:bCs/>
        </w:rPr>
        <w:t>-</w:t>
      </w:r>
      <w:r>
        <w:rPr>
          <w:rFonts w:ascii="TT Commons DemiBold" w:hAnsi="TT Commons DemiBold"/>
          <w:b/>
          <w:bCs/>
        </w:rPr>
        <w:t xml:space="preserve">Engaging Your Growth Mindset: Researcher Carol </w:t>
      </w:r>
      <w:proofErr w:type="spellStart"/>
      <w:r>
        <w:rPr>
          <w:rFonts w:ascii="TT Commons DemiBold" w:hAnsi="TT Commons DemiBold"/>
          <w:b/>
          <w:bCs/>
        </w:rPr>
        <w:t>Dweck</w:t>
      </w:r>
      <w:proofErr w:type="spellEnd"/>
    </w:p>
    <w:p w14:paraId="01CED51E" w14:textId="77777777" w:rsidR="00C23E2D" w:rsidRDefault="00C23E2D" w:rsidP="00C23E2D">
      <w:pPr>
        <w:rPr>
          <w:rFonts w:ascii="TT Commons DemiBold" w:hAnsi="TT Commons DemiBold"/>
          <w:b/>
          <w:bCs/>
        </w:rPr>
      </w:pPr>
      <w:hyperlink r:id="rId14" w:history="1">
        <w:r w:rsidRPr="007E58EF">
          <w:rPr>
            <w:rStyle w:val="Hyperlink"/>
            <w:rFonts w:ascii="TT Commons DemiBold" w:hAnsi="TT Commons DemiBold"/>
            <w:b/>
            <w:bCs/>
          </w:rPr>
          <w:t>https://www.ted.com/talks/carol_dweck_the_power_of_believing_that_you_can_improve</w:t>
        </w:r>
      </w:hyperlink>
    </w:p>
    <w:p w14:paraId="76D28CC7" w14:textId="77777777" w:rsidR="00C23E2D" w:rsidRDefault="00C23E2D" w:rsidP="00C23E2D">
      <w:pPr>
        <w:rPr>
          <w:rFonts w:ascii="CentSchbook BT Roman" w:hAnsi="CentSchbook BT Roman"/>
          <w:sz w:val="21"/>
          <w:szCs w:val="21"/>
        </w:rPr>
      </w:pPr>
      <w:r w:rsidRPr="007E58EF">
        <w:rPr>
          <w:rFonts w:ascii="CentSchbook BT Roman" w:hAnsi="CentSchbook BT Roman"/>
          <w:sz w:val="21"/>
          <w:szCs w:val="21"/>
        </w:rPr>
        <w:t xml:space="preserve">Carol </w:t>
      </w:r>
      <w:proofErr w:type="spellStart"/>
      <w:r w:rsidRPr="007E58EF">
        <w:rPr>
          <w:rFonts w:ascii="CentSchbook BT Roman" w:hAnsi="CentSchbook BT Roman"/>
          <w:sz w:val="21"/>
          <w:szCs w:val="21"/>
        </w:rPr>
        <w:t>Dweck’s</w:t>
      </w:r>
      <w:proofErr w:type="spellEnd"/>
      <w:r w:rsidRPr="007E58EF">
        <w:rPr>
          <w:rFonts w:ascii="CentSchbook BT Roman" w:hAnsi="CentSchbook BT Roman"/>
          <w:sz w:val="21"/>
          <w:szCs w:val="21"/>
        </w:rPr>
        <w:t xml:space="preserve"> research on the power of Growth Mindset vs Fixed Mindset showcases how a Growth Mindset, especially in times of turbulence, allows us to focus on what there is to learn from </w:t>
      </w:r>
      <w:r>
        <w:rPr>
          <w:rFonts w:ascii="CentSchbook BT Roman" w:hAnsi="CentSchbook BT Roman"/>
          <w:sz w:val="21"/>
          <w:szCs w:val="21"/>
        </w:rPr>
        <w:t>a</w:t>
      </w:r>
      <w:r w:rsidRPr="007E58EF">
        <w:rPr>
          <w:rFonts w:ascii="CentSchbook BT Roman" w:hAnsi="CentSchbook BT Roman"/>
          <w:sz w:val="21"/>
          <w:szCs w:val="21"/>
        </w:rPr>
        <w:t xml:space="preserve"> situation rather than what there is to lose. </w:t>
      </w:r>
      <w:r>
        <w:rPr>
          <w:rFonts w:ascii="CentSchbook BT Roman" w:hAnsi="CentSchbook BT Roman"/>
          <w:sz w:val="21"/>
          <w:szCs w:val="21"/>
        </w:rPr>
        <w:t xml:space="preserve">She </w:t>
      </w:r>
      <w:proofErr w:type="gramStart"/>
      <w:r>
        <w:rPr>
          <w:rFonts w:ascii="CentSchbook BT Roman" w:hAnsi="CentSchbook BT Roman"/>
          <w:sz w:val="21"/>
          <w:szCs w:val="21"/>
        </w:rPr>
        <w:t>doesn’t</w:t>
      </w:r>
      <w:proofErr w:type="gramEnd"/>
      <w:r>
        <w:rPr>
          <w:rFonts w:ascii="CentSchbook BT Roman" w:hAnsi="CentSchbook BT Roman"/>
          <w:sz w:val="21"/>
          <w:szCs w:val="21"/>
        </w:rPr>
        <w:t xml:space="preserve"> advocate</w:t>
      </w:r>
      <w:r w:rsidRPr="007E58EF">
        <w:rPr>
          <w:rFonts w:ascii="CentSchbook BT Roman" w:hAnsi="CentSchbook BT Roman"/>
          <w:sz w:val="21"/>
          <w:szCs w:val="21"/>
        </w:rPr>
        <w:t xml:space="preserve"> abandon</w:t>
      </w:r>
      <w:r>
        <w:rPr>
          <w:rFonts w:ascii="CentSchbook BT Roman" w:hAnsi="CentSchbook BT Roman"/>
          <w:sz w:val="21"/>
          <w:szCs w:val="21"/>
        </w:rPr>
        <w:t>ing</w:t>
      </w:r>
      <w:r w:rsidRPr="007E58EF">
        <w:rPr>
          <w:rFonts w:ascii="CentSchbook BT Roman" w:hAnsi="CentSchbook BT Roman"/>
          <w:sz w:val="21"/>
          <w:szCs w:val="21"/>
        </w:rPr>
        <w:t xml:space="preserve"> realistic thinking, but rather</w:t>
      </w:r>
      <w:r>
        <w:rPr>
          <w:rFonts w:ascii="CentSchbook BT Roman" w:hAnsi="CentSchbook BT Roman"/>
          <w:sz w:val="21"/>
          <w:szCs w:val="21"/>
        </w:rPr>
        <w:t xml:space="preserve"> suggests we</w:t>
      </w:r>
      <w:r w:rsidRPr="007E58EF">
        <w:rPr>
          <w:rFonts w:ascii="CentSchbook BT Roman" w:hAnsi="CentSchbook BT Roman"/>
          <w:sz w:val="21"/>
          <w:szCs w:val="21"/>
        </w:rPr>
        <w:t xml:space="preserve"> integrate curiosity and imagination into realistic thinking so </w:t>
      </w:r>
      <w:r>
        <w:rPr>
          <w:rFonts w:ascii="CentSchbook BT Roman" w:hAnsi="CentSchbook BT Roman"/>
          <w:sz w:val="21"/>
          <w:szCs w:val="21"/>
        </w:rPr>
        <w:t>we can</w:t>
      </w:r>
      <w:r w:rsidRPr="007E58EF">
        <w:rPr>
          <w:rFonts w:ascii="CentSchbook BT Roman" w:hAnsi="CentSchbook BT Roman"/>
          <w:sz w:val="21"/>
          <w:szCs w:val="21"/>
        </w:rPr>
        <w:t xml:space="preserve"> consider the </w:t>
      </w:r>
      <w:r>
        <w:rPr>
          <w:rFonts w:ascii="CentSchbook BT Roman" w:hAnsi="CentSchbook BT Roman"/>
          <w:sz w:val="21"/>
          <w:szCs w:val="21"/>
        </w:rPr>
        <w:t>gifts</w:t>
      </w:r>
      <w:r w:rsidRPr="007E58EF">
        <w:rPr>
          <w:rFonts w:ascii="CentSchbook BT Roman" w:hAnsi="CentSchbook BT Roman"/>
          <w:sz w:val="21"/>
          <w:szCs w:val="21"/>
        </w:rPr>
        <w:t xml:space="preserve"> within the challenge</w:t>
      </w:r>
      <w:r>
        <w:rPr>
          <w:rFonts w:ascii="CentSchbook BT Roman" w:hAnsi="CentSchbook BT Roman"/>
          <w:sz w:val="21"/>
          <w:szCs w:val="21"/>
        </w:rPr>
        <w:t>s</w:t>
      </w:r>
      <w:r w:rsidRPr="007E58EF">
        <w:rPr>
          <w:rFonts w:ascii="CentSchbook BT Roman" w:hAnsi="CentSchbook BT Roman"/>
          <w:sz w:val="21"/>
          <w:szCs w:val="21"/>
        </w:rPr>
        <w:t xml:space="preserve"> of </w:t>
      </w:r>
      <w:r>
        <w:rPr>
          <w:rFonts w:ascii="CentSchbook BT Roman" w:hAnsi="CentSchbook BT Roman"/>
          <w:sz w:val="21"/>
          <w:szCs w:val="21"/>
        </w:rPr>
        <w:t>our</w:t>
      </w:r>
      <w:r w:rsidRPr="007E58EF">
        <w:rPr>
          <w:rFonts w:ascii="CentSchbook BT Roman" w:hAnsi="CentSchbook BT Roman"/>
          <w:sz w:val="21"/>
          <w:szCs w:val="21"/>
        </w:rPr>
        <w:t xml:space="preserve"> current experience</w:t>
      </w:r>
      <w:r>
        <w:rPr>
          <w:rFonts w:ascii="CentSchbook BT Roman" w:hAnsi="CentSchbook BT Roman"/>
          <w:sz w:val="21"/>
          <w:szCs w:val="21"/>
        </w:rPr>
        <w:t xml:space="preserve">. Adopting a growth mindset works whether </w:t>
      </w:r>
      <w:proofErr w:type="gramStart"/>
      <w:r>
        <w:rPr>
          <w:rFonts w:ascii="CentSchbook BT Roman" w:hAnsi="CentSchbook BT Roman"/>
          <w:sz w:val="21"/>
          <w:szCs w:val="21"/>
        </w:rPr>
        <w:t>we’re</w:t>
      </w:r>
      <w:proofErr w:type="gramEnd"/>
      <w:r>
        <w:rPr>
          <w:rFonts w:ascii="CentSchbook BT Roman" w:hAnsi="CentSchbook BT Roman"/>
          <w:sz w:val="21"/>
          <w:szCs w:val="21"/>
        </w:rPr>
        <w:t xml:space="preserve"> faced with</w:t>
      </w:r>
      <w:r w:rsidRPr="007E58EF">
        <w:rPr>
          <w:rFonts w:ascii="CentSchbook BT Roman" w:hAnsi="CentSchbook BT Roman"/>
          <w:sz w:val="21"/>
          <w:szCs w:val="21"/>
        </w:rPr>
        <w:t xml:space="preserve"> a </w:t>
      </w:r>
      <w:r>
        <w:rPr>
          <w:rFonts w:ascii="CentSchbook BT Roman" w:hAnsi="CentSchbook BT Roman"/>
          <w:sz w:val="21"/>
          <w:szCs w:val="21"/>
        </w:rPr>
        <w:t>massive</w:t>
      </w:r>
      <w:r w:rsidRPr="007E58EF">
        <w:rPr>
          <w:rFonts w:ascii="CentSchbook BT Roman" w:hAnsi="CentSchbook BT Roman"/>
          <w:sz w:val="21"/>
          <w:szCs w:val="21"/>
        </w:rPr>
        <w:t xml:space="preserve"> challenge like Covid19 or a small</w:t>
      </w:r>
      <w:r>
        <w:rPr>
          <w:rFonts w:ascii="CentSchbook BT Roman" w:hAnsi="CentSchbook BT Roman"/>
          <w:sz w:val="21"/>
          <w:szCs w:val="21"/>
        </w:rPr>
        <w:t>er</w:t>
      </w:r>
      <w:r w:rsidRPr="007E58EF">
        <w:rPr>
          <w:rFonts w:ascii="CentSchbook BT Roman" w:hAnsi="CentSchbook BT Roman"/>
          <w:sz w:val="21"/>
          <w:szCs w:val="21"/>
        </w:rPr>
        <w:t xml:space="preserve"> (at least in comparison) challenge </w:t>
      </w:r>
      <w:r>
        <w:rPr>
          <w:rFonts w:ascii="CentSchbook BT Roman" w:hAnsi="CentSchbook BT Roman"/>
          <w:sz w:val="21"/>
          <w:szCs w:val="21"/>
        </w:rPr>
        <w:t>like</w:t>
      </w:r>
      <w:r w:rsidRPr="007E58EF">
        <w:rPr>
          <w:rFonts w:ascii="CentSchbook BT Roman" w:hAnsi="CentSchbook BT Roman"/>
          <w:sz w:val="21"/>
          <w:szCs w:val="21"/>
        </w:rPr>
        <w:t xml:space="preserve"> preparing for a key presentation at work.</w:t>
      </w:r>
      <w:r>
        <w:rPr>
          <w:rFonts w:ascii="CentSchbook BT Roman" w:hAnsi="CentSchbook BT Roman"/>
          <w:sz w:val="21"/>
          <w:szCs w:val="21"/>
        </w:rPr>
        <w:br/>
      </w:r>
    </w:p>
    <w:p w14:paraId="066FA6EF" w14:textId="77777777" w:rsidR="00C23E2D" w:rsidRPr="007E58EF" w:rsidRDefault="00C23E2D" w:rsidP="00C23E2D">
      <w:pPr>
        <w:rPr>
          <w:rFonts w:ascii="CentSchbook BT Roman" w:hAnsi="CentSchbook BT Roman"/>
          <w:sz w:val="21"/>
          <w:szCs w:val="21"/>
        </w:rPr>
      </w:pPr>
      <w:r>
        <w:rPr>
          <w:rFonts w:ascii="CentSchbook BT Roman" w:hAnsi="CentSchbook BT Roman"/>
          <w:sz w:val="21"/>
          <w:szCs w:val="21"/>
        </w:rPr>
        <w:t xml:space="preserve">Dorian recommends </w:t>
      </w:r>
      <w:proofErr w:type="spellStart"/>
      <w:r>
        <w:rPr>
          <w:rFonts w:ascii="CentSchbook BT Roman" w:hAnsi="CentSchbook BT Roman"/>
          <w:sz w:val="21"/>
          <w:szCs w:val="21"/>
        </w:rPr>
        <w:t>Dweck’s</w:t>
      </w:r>
      <w:proofErr w:type="spellEnd"/>
      <w:r>
        <w:rPr>
          <w:rFonts w:ascii="CentSchbook BT Roman" w:hAnsi="CentSchbook BT Roman"/>
          <w:sz w:val="21"/>
          <w:szCs w:val="21"/>
        </w:rPr>
        <w:t xml:space="preserve"> book, “Mindset: Changing the Way You Think to Fulfill Your Potential.”</w:t>
      </w:r>
    </w:p>
    <w:p w14:paraId="0463D3F4" w14:textId="77777777" w:rsidR="00C23E2D" w:rsidRDefault="00C23E2D" w:rsidP="00C23E2D">
      <w:pPr>
        <w:rPr>
          <w:rFonts w:ascii="TT Commons DemiBold" w:hAnsi="TT Commons DemiBold"/>
          <w:b/>
          <w:bCs/>
        </w:rPr>
      </w:pPr>
    </w:p>
    <w:p w14:paraId="04C6E2CE" w14:textId="77777777" w:rsidR="00C23E2D" w:rsidRPr="00C02B84" w:rsidRDefault="00C23E2D" w:rsidP="00C23E2D">
      <w:pPr>
        <w:rPr>
          <w:rFonts w:ascii="TT Commons DemiBold" w:hAnsi="TT Commons DemiBold"/>
          <w:b/>
          <w:bCs/>
        </w:rPr>
      </w:pPr>
      <w:r w:rsidRPr="00C02B84">
        <w:rPr>
          <w:rFonts w:ascii="TT Commons DemiBold" w:hAnsi="TT Commons DemiBold"/>
          <w:b/>
          <w:bCs/>
        </w:rPr>
        <w:t>-</w:t>
      </w:r>
      <w:r>
        <w:rPr>
          <w:rFonts w:ascii="TT Commons DemiBold" w:hAnsi="TT Commons DemiBold"/>
          <w:b/>
          <w:bCs/>
        </w:rPr>
        <w:t xml:space="preserve">Overall Emotional Intelligence: </w:t>
      </w:r>
      <w:r w:rsidRPr="00C02B84">
        <w:rPr>
          <w:rFonts w:ascii="TT Commons DemiBold" w:hAnsi="TT Commons DemiBold"/>
          <w:b/>
          <w:bCs/>
        </w:rPr>
        <w:t>The School of Life</w:t>
      </w:r>
    </w:p>
    <w:p w14:paraId="5CF79DED" w14:textId="77777777" w:rsidR="00C23E2D" w:rsidRPr="00C02B84" w:rsidRDefault="00C23E2D" w:rsidP="00C23E2D">
      <w:pPr>
        <w:rPr>
          <w:rFonts w:ascii="TT Commons DemiBold" w:hAnsi="TT Commons DemiBold"/>
          <w:b/>
          <w:bCs/>
        </w:rPr>
      </w:pPr>
      <w:hyperlink r:id="rId15" w:history="1">
        <w:r w:rsidRPr="00C02B84">
          <w:rPr>
            <w:rStyle w:val="Hyperlink"/>
            <w:rFonts w:ascii="TT Commons DemiBold" w:hAnsi="TT Commons DemiBold"/>
            <w:b/>
            <w:bCs/>
          </w:rPr>
          <w:t>https://www.theschooloflife.com/</w:t>
        </w:r>
      </w:hyperlink>
    </w:p>
    <w:p w14:paraId="22726391" w14:textId="77777777" w:rsidR="00C23E2D" w:rsidRPr="00C02B84" w:rsidRDefault="00C23E2D" w:rsidP="00C23E2D">
      <w:pPr>
        <w:rPr>
          <w:rFonts w:ascii="CentSchbook BT Roman" w:hAnsi="CentSchbook BT Roman"/>
        </w:rPr>
      </w:pPr>
    </w:p>
    <w:p w14:paraId="19627CAF" w14:textId="77777777" w:rsidR="00C23E2D" w:rsidRDefault="00C23E2D" w:rsidP="00C23E2D">
      <w:pPr>
        <w:rPr>
          <w:rFonts w:ascii="CentSchbook BT Roman" w:hAnsi="CentSchbook BT Roman"/>
          <w:sz w:val="21"/>
          <w:szCs w:val="21"/>
        </w:rPr>
      </w:pPr>
      <w:r w:rsidRPr="00C02B84">
        <w:rPr>
          <w:rFonts w:ascii="CentSchbook BT Roman" w:hAnsi="CentSchbook BT Roman"/>
          <w:sz w:val="21"/>
          <w:szCs w:val="21"/>
        </w:rPr>
        <w:t>This UK-based website offers books, videos, and well-written posts to help you live a productive and happy life, at work, at home and in your relationships.</w:t>
      </w:r>
      <w:r>
        <w:rPr>
          <w:rFonts w:ascii="CentSchbook BT Roman" w:hAnsi="CentSchbook BT Roman"/>
          <w:sz w:val="21"/>
          <w:szCs w:val="21"/>
        </w:rPr>
        <w:t xml:space="preserve"> Their work is concise and practical.</w:t>
      </w:r>
    </w:p>
    <w:p w14:paraId="7255F23B" w14:textId="77777777" w:rsidR="00C23E2D" w:rsidRDefault="00C23E2D" w:rsidP="00C23E2D">
      <w:pPr>
        <w:rPr>
          <w:rFonts w:ascii="CentSchbook BT Roman" w:hAnsi="CentSchbook BT Roman"/>
          <w:sz w:val="21"/>
          <w:szCs w:val="21"/>
        </w:rPr>
      </w:pPr>
    </w:p>
    <w:p w14:paraId="663AA529" w14:textId="77777777" w:rsidR="00C23E2D" w:rsidRDefault="00C23E2D" w:rsidP="00C23E2D">
      <w:pPr>
        <w:rPr>
          <w:rFonts w:ascii="TT Commons DemiBold" w:hAnsi="TT Commons DemiBold"/>
          <w:b/>
          <w:bCs/>
        </w:rPr>
      </w:pPr>
      <w:r w:rsidRPr="00D97BB2">
        <w:rPr>
          <w:rFonts w:ascii="TT Commons DemiBold" w:hAnsi="TT Commons DemiBold"/>
          <w:b/>
          <w:bCs/>
        </w:rPr>
        <w:t xml:space="preserve">-Finding Perspective: Otto </w:t>
      </w:r>
      <w:proofErr w:type="spellStart"/>
      <w:r w:rsidRPr="00D97BB2">
        <w:rPr>
          <w:rFonts w:ascii="TT Commons DemiBold" w:hAnsi="TT Commons DemiBold"/>
          <w:b/>
          <w:bCs/>
        </w:rPr>
        <w:t>Scharmer</w:t>
      </w:r>
      <w:proofErr w:type="spellEnd"/>
      <w:r w:rsidRPr="00D97BB2">
        <w:rPr>
          <w:rFonts w:ascii="TT Commons DemiBold" w:hAnsi="TT Commons DemiBold"/>
          <w:b/>
          <w:bCs/>
        </w:rPr>
        <w:t xml:space="preserve">, </w:t>
      </w:r>
      <w:proofErr w:type="spellStart"/>
      <w:r w:rsidRPr="00D97BB2">
        <w:rPr>
          <w:rFonts w:ascii="TT Commons DemiBold" w:hAnsi="TT Commons DemiBold"/>
          <w:b/>
          <w:bCs/>
        </w:rPr>
        <w:t>Presenc</w:t>
      </w:r>
      <w:r>
        <w:rPr>
          <w:rFonts w:ascii="TT Commons DemiBold" w:hAnsi="TT Commons DemiBold"/>
          <w:b/>
          <w:bCs/>
        </w:rPr>
        <w:t>ing</w:t>
      </w:r>
      <w:proofErr w:type="spellEnd"/>
      <w:r w:rsidRPr="00D97BB2">
        <w:rPr>
          <w:rFonts w:ascii="TT Commons DemiBold" w:hAnsi="TT Commons DemiBold"/>
          <w:b/>
          <w:bCs/>
        </w:rPr>
        <w:t xml:space="preserve"> Institute</w:t>
      </w:r>
      <w:r>
        <w:rPr>
          <w:rFonts w:ascii="TT Commons DemiBold" w:hAnsi="TT Commons DemiBold"/>
          <w:b/>
          <w:bCs/>
        </w:rPr>
        <w:t xml:space="preserve"> and Peter </w:t>
      </w:r>
      <w:proofErr w:type="spellStart"/>
      <w:r>
        <w:rPr>
          <w:rFonts w:ascii="TT Commons DemiBold" w:hAnsi="TT Commons DemiBold"/>
          <w:b/>
          <w:bCs/>
        </w:rPr>
        <w:t>Senge</w:t>
      </w:r>
      <w:proofErr w:type="spellEnd"/>
      <w:r>
        <w:rPr>
          <w:rFonts w:ascii="TT Commons DemiBold" w:hAnsi="TT Commons DemiBold"/>
          <w:b/>
          <w:bCs/>
        </w:rPr>
        <w:t>, MIT</w:t>
      </w:r>
    </w:p>
    <w:p w14:paraId="72DF0D1A" w14:textId="77777777" w:rsidR="00C23E2D" w:rsidRPr="00D97BB2" w:rsidRDefault="00C23E2D" w:rsidP="00C23E2D">
      <w:pPr>
        <w:rPr>
          <w:rFonts w:ascii="TT Commons DemiBold" w:hAnsi="TT Commons DemiBold"/>
          <w:b/>
          <w:bCs/>
        </w:rPr>
      </w:pPr>
      <w:hyperlink r:id="rId16" w:history="1">
        <w:r w:rsidRPr="00D97BB2">
          <w:rPr>
            <w:rStyle w:val="Hyperlink"/>
            <w:rFonts w:ascii="TT Commons DemiBold" w:hAnsi="TT Commons DemiBold"/>
            <w:b/>
            <w:bCs/>
          </w:rPr>
          <w:t>https://www.presencing.org/</w:t>
        </w:r>
      </w:hyperlink>
      <w:r>
        <w:rPr>
          <w:rFonts w:ascii="TT Commons DemiBold" w:hAnsi="TT Commons DemiBold"/>
          <w:b/>
          <w:bCs/>
        </w:rPr>
        <w:br/>
      </w:r>
    </w:p>
    <w:p w14:paraId="72069E45" w14:textId="77777777" w:rsidR="00C23E2D" w:rsidRPr="00D97BB2" w:rsidRDefault="00C23E2D" w:rsidP="00C23E2D">
      <w:pPr>
        <w:rPr>
          <w:rFonts w:ascii="CentSchbook BT Roman" w:hAnsi="CentSchbook BT Roman"/>
          <w:b/>
          <w:bCs/>
          <w:sz w:val="21"/>
          <w:szCs w:val="21"/>
        </w:rPr>
      </w:pPr>
      <w:r>
        <w:rPr>
          <w:rFonts w:ascii="CentSchbook BT Roman" w:hAnsi="CentSchbook BT Roman"/>
          <w:sz w:val="21"/>
          <w:szCs w:val="21"/>
        </w:rPr>
        <w:t xml:space="preserve">Dorian points out that the key to separating ourselves from the unhelpful, limited narratives that we create when </w:t>
      </w:r>
      <w:proofErr w:type="gramStart"/>
      <w:r>
        <w:rPr>
          <w:rFonts w:ascii="CentSchbook BT Roman" w:hAnsi="CentSchbook BT Roman"/>
          <w:sz w:val="21"/>
          <w:szCs w:val="21"/>
        </w:rPr>
        <w:t>we’re</w:t>
      </w:r>
      <w:proofErr w:type="gramEnd"/>
      <w:r>
        <w:rPr>
          <w:rFonts w:ascii="CentSchbook BT Roman" w:hAnsi="CentSchbook BT Roman"/>
          <w:sz w:val="21"/>
          <w:szCs w:val="21"/>
        </w:rPr>
        <w:t xml:space="preserve"> triggered is to find a way to recognize</w:t>
      </w:r>
      <w:r w:rsidRPr="00D97BB2">
        <w:rPr>
          <w:rFonts w:ascii="CentSchbook BT Roman" w:hAnsi="CentSchbook BT Roman"/>
          <w:sz w:val="21"/>
          <w:szCs w:val="21"/>
        </w:rPr>
        <w:t xml:space="preserve"> the bigger picture</w:t>
      </w:r>
      <w:r>
        <w:rPr>
          <w:rFonts w:ascii="CentSchbook BT Roman" w:hAnsi="CentSchbook BT Roman"/>
          <w:sz w:val="21"/>
          <w:szCs w:val="21"/>
        </w:rPr>
        <w:t>.</w:t>
      </w:r>
      <w:r w:rsidRPr="00D97BB2">
        <w:rPr>
          <w:rFonts w:ascii="CentSchbook BT Roman" w:hAnsi="CentSchbook BT Roman"/>
          <w:sz w:val="21"/>
          <w:szCs w:val="21"/>
        </w:rPr>
        <w:t xml:space="preserve"> Stepping back from the immediacy of stressors and researching the larger implications or contexts of things </w:t>
      </w:r>
      <w:r>
        <w:rPr>
          <w:rFonts w:ascii="CentSchbook BT Roman" w:hAnsi="CentSchbook BT Roman"/>
          <w:sz w:val="21"/>
          <w:szCs w:val="21"/>
        </w:rPr>
        <w:t>helps</w:t>
      </w:r>
      <w:r w:rsidRPr="00D97BB2">
        <w:rPr>
          <w:rFonts w:ascii="CentSchbook BT Roman" w:hAnsi="CentSchbook BT Roman"/>
          <w:sz w:val="21"/>
          <w:szCs w:val="21"/>
        </w:rPr>
        <w:t xml:space="preserve"> create some distance </w:t>
      </w:r>
      <w:proofErr w:type="gramStart"/>
      <w:r w:rsidRPr="00D97BB2">
        <w:rPr>
          <w:rFonts w:ascii="CentSchbook BT Roman" w:hAnsi="CentSchbook BT Roman"/>
          <w:sz w:val="21"/>
          <w:szCs w:val="21"/>
        </w:rPr>
        <w:t>between ourselves and our immediate response to uncertainty</w:t>
      </w:r>
      <w:proofErr w:type="gramEnd"/>
      <w:r w:rsidRPr="00D97BB2">
        <w:rPr>
          <w:rFonts w:ascii="CentSchbook BT Roman" w:hAnsi="CentSchbook BT Roman"/>
          <w:sz w:val="21"/>
          <w:szCs w:val="21"/>
        </w:rPr>
        <w:t xml:space="preserve">. It allows us to take a balcony view and consider what lessons are there for </w:t>
      </w:r>
      <w:proofErr w:type="gramStart"/>
      <w:r w:rsidRPr="00D97BB2">
        <w:rPr>
          <w:rFonts w:ascii="CentSchbook BT Roman" w:hAnsi="CentSchbook BT Roman"/>
          <w:sz w:val="21"/>
          <w:szCs w:val="21"/>
        </w:rPr>
        <w:t>ourselves and others</w:t>
      </w:r>
      <w:proofErr w:type="gramEnd"/>
      <w:r w:rsidRPr="00D97BB2">
        <w:rPr>
          <w:rFonts w:ascii="CentSchbook BT Roman" w:hAnsi="CentSchbook BT Roman"/>
          <w:sz w:val="21"/>
          <w:szCs w:val="21"/>
        </w:rPr>
        <w:t xml:space="preserve"> in the present situation. Learning about Systems Thinking can be an invaluable way to bring more strategic thinking to our situations. The insights of Peter </w:t>
      </w:r>
      <w:proofErr w:type="spellStart"/>
      <w:r w:rsidRPr="00D97BB2">
        <w:rPr>
          <w:rFonts w:ascii="CentSchbook BT Roman" w:hAnsi="CentSchbook BT Roman"/>
          <w:sz w:val="21"/>
          <w:szCs w:val="21"/>
        </w:rPr>
        <w:t>Senge</w:t>
      </w:r>
      <w:proofErr w:type="spellEnd"/>
      <w:r w:rsidRPr="00D97BB2">
        <w:rPr>
          <w:rFonts w:ascii="CentSchbook BT Roman" w:hAnsi="CentSchbook BT Roman"/>
          <w:sz w:val="21"/>
          <w:szCs w:val="21"/>
        </w:rPr>
        <w:t xml:space="preserve"> from MIT, or Otto </w:t>
      </w:r>
      <w:proofErr w:type="spellStart"/>
      <w:r w:rsidRPr="00D97BB2">
        <w:rPr>
          <w:rFonts w:ascii="CentSchbook BT Roman" w:hAnsi="CentSchbook BT Roman"/>
          <w:sz w:val="21"/>
          <w:szCs w:val="21"/>
        </w:rPr>
        <w:t>Scharmer</w:t>
      </w:r>
      <w:proofErr w:type="spellEnd"/>
      <w:r w:rsidRPr="00D97BB2">
        <w:rPr>
          <w:rFonts w:ascii="CentSchbook BT Roman" w:hAnsi="CentSchbook BT Roman"/>
          <w:sz w:val="21"/>
          <w:szCs w:val="21"/>
        </w:rPr>
        <w:t xml:space="preserve"> from the </w:t>
      </w:r>
      <w:proofErr w:type="spellStart"/>
      <w:r w:rsidRPr="00D97BB2">
        <w:rPr>
          <w:rFonts w:ascii="CentSchbook BT Roman" w:hAnsi="CentSchbook BT Roman"/>
          <w:sz w:val="21"/>
          <w:szCs w:val="21"/>
        </w:rPr>
        <w:t>Presencing</w:t>
      </w:r>
      <w:proofErr w:type="spellEnd"/>
      <w:r w:rsidRPr="00D97BB2">
        <w:rPr>
          <w:rFonts w:ascii="CentSchbook BT Roman" w:hAnsi="CentSchbook BT Roman"/>
          <w:sz w:val="21"/>
          <w:szCs w:val="21"/>
        </w:rPr>
        <w:t xml:space="preserve"> Institute are particularly useful to gain a much more strategic and systemic perspective on current events. A recent post by Otto </w:t>
      </w:r>
      <w:proofErr w:type="spellStart"/>
      <w:r w:rsidRPr="00D97BB2">
        <w:rPr>
          <w:rFonts w:ascii="CentSchbook BT Roman" w:hAnsi="CentSchbook BT Roman"/>
          <w:sz w:val="21"/>
          <w:szCs w:val="21"/>
        </w:rPr>
        <w:t>Scharmer</w:t>
      </w:r>
      <w:proofErr w:type="spellEnd"/>
      <w:r w:rsidRPr="00D97BB2">
        <w:rPr>
          <w:rFonts w:ascii="CentSchbook BT Roman" w:hAnsi="CentSchbook BT Roman"/>
          <w:sz w:val="21"/>
          <w:szCs w:val="21"/>
        </w:rPr>
        <w:t xml:space="preserve"> highlights </w:t>
      </w:r>
      <w:hyperlink r:id="rId17" w:history="1">
        <w:proofErr w:type="gramStart"/>
        <w:r w:rsidRPr="00D97BB2">
          <w:rPr>
            <w:rStyle w:val="Hyperlink"/>
            <w:rFonts w:ascii="CentSchbook BT Roman" w:hAnsi="CentSchbook BT Roman"/>
            <w:sz w:val="21"/>
            <w:szCs w:val="21"/>
          </w:rPr>
          <w:t>8</w:t>
        </w:r>
        <w:proofErr w:type="gramEnd"/>
        <w:r w:rsidRPr="00D97BB2">
          <w:rPr>
            <w:rStyle w:val="Hyperlink"/>
            <w:rFonts w:ascii="CentSchbook BT Roman" w:hAnsi="CentSchbook BT Roman"/>
            <w:sz w:val="21"/>
            <w:szCs w:val="21"/>
          </w:rPr>
          <w:t xml:space="preserve"> emerging lessons</w:t>
        </w:r>
      </w:hyperlink>
      <w:r w:rsidRPr="00D97BB2">
        <w:rPr>
          <w:rFonts w:ascii="CentSchbook BT Roman" w:hAnsi="CentSchbook BT Roman"/>
          <w:sz w:val="21"/>
          <w:szCs w:val="21"/>
        </w:rPr>
        <w:t xml:space="preserve"> we may be able to draw from the current coronavirus crisis</w:t>
      </w:r>
      <w:r>
        <w:rPr>
          <w:rFonts w:ascii="CentSchbook BT Roman" w:hAnsi="CentSchbook BT Roman"/>
          <w:sz w:val="21"/>
          <w:szCs w:val="21"/>
        </w:rPr>
        <w:t>. An</w:t>
      </w:r>
      <w:r w:rsidRPr="00D97BB2">
        <w:rPr>
          <w:rFonts w:ascii="CentSchbook BT Roman" w:hAnsi="CentSchbook BT Roman"/>
          <w:sz w:val="21"/>
          <w:szCs w:val="21"/>
        </w:rPr>
        <w:t xml:space="preserve"> </w:t>
      </w:r>
      <w:hyperlink r:id="rId18" w:history="1">
        <w:r w:rsidRPr="00D97BB2">
          <w:rPr>
            <w:rStyle w:val="Hyperlink"/>
            <w:rFonts w:ascii="CentSchbook BT Roman" w:hAnsi="CentSchbook BT Roman"/>
            <w:sz w:val="21"/>
            <w:szCs w:val="21"/>
          </w:rPr>
          <w:t>older video reminder</w:t>
        </w:r>
      </w:hyperlink>
      <w:r>
        <w:rPr>
          <w:rFonts w:ascii="CentSchbook BT Roman" w:hAnsi="CentSchbook BT Roman"/>
          <w:sz w:val="21"/>
          <w:szCs w:val="21"/>
        </w:rPr>
        <w:t xml:space="preserve"> </w:t>
      </w:r>
      <w:r w:rsidRPr="00D97BB2">
        <w:rPr>
          <w:rFonts w:ascii="CentSchbook BT Roman" w:hAnsi="CentSchbook BT Roman"/>
          <w:sz w:val="21"/>
          <w:szCs w:val="21"/>
        </w:rPr>
        <w:t xml:space="preserve">by Peter </w:t>
      </w:r>
      <w:proofErr w:type="spellStart"/>
      <w:r w:rsidRPr="00D97BB2">
        <w:rPr>
          <w:rFonts w:ascii="CentSchbook BT Roman" w:hAnsi="CentSchbook BT Roman"/>
          <w:sz w:val="21"/>
          <w:szCs w:val="21"/>
        </w:rPr>
        <w:t>Senge</w:t>
      </w:r>
      <w:proofErr w:type="spellEnd"/>
      <w:r w:rsidRPr="00D97BB2">
        <w:rPr>
          <w:rFonts w:ascii="CentSchbook BT Roman" w:hAnsi="CentSchbook BT Roman"/>
          <w:sz w:val="21"/>
          <w:szCs w:val="21"/>
        </w:rPr>
        <w:t xml:space="preserve"> reminds us to consider the webs of interdependence that </w:t>
      </w:r>
      <w:r>
        <w:rPr>
          <w:rFonts w:ascii="CentSchbook BT Roman" w:hAnsi="CentSchbook BT Roman"/>
          <w:sz w:val="21"/>
          <w:szCs w:val="21"/>
        </w:rPr>
        <w:t>unite us all.</w:t>
      </w:r>
    </w:p>
    <w:p w14:paraId="02F2B8C7" w14:textId="77777777" w:rsidR="00C23E2D" w:rsidRDefault="00C23E2D" w:rsidP="00C23E2D">
      <w:pPr>
        <w:rPr>
          <w:rFonts w:ascii="CentSchbook BT Roman" w:hAnsi="CentSchbook BT Roman"/>
          <w:sz w:val="21"/>
          <w:szCs w:val="21"/>
        </w:rPr>
      </w:pPr>
    </w:p>
    <w:p w14:paraId="34A75993" w14:textId="77777777" w:rsidR="00C23E2D" w:rsidRDefault="00C23E2D" w:rsidP="00C23E2D">
      <w:pPr>
        <w:rPr>
          <w:rFonts w:ascii="TT Commons DemiBold" w:hAnsi="TT Commons DemiBold"/>
          <w:b/>
          <w:bCs/>
        </w:rPr>
      </w:pPr>
      <w:r>
        <w:rPr>
          <w:rFonts w:ascii="TT Commons DemiBold" w:hAnsi="TT Commons DemiBold"/>
          <w:b/>
          <w:bCs/>
        </w:rPr>
        <w:t xml:space="preserve">-Developing Courage: Author </w:t>
      </w:r>
      <w:proofErr w:type="spellStart"/>
      <w:r>
        <w:rPr>
          <w:rFonts w:ascii="TT Commons DemiBold" w:hAnsi="TT Commons DemiBold"/>
          <w:b/>
          <w:bCs/>
        </w:rPr>
        <w:t>Brené</w:t>
      </w:r>
      <w:proofErr w:type="spellEnd"/>
      <w:r>
        <w:rPr>
          <w:rFonts w:ascii="TT Commons DemiBold" w:hAnsi="TT Commons DemiBold"/>
          <w:b/>
          <w:bCs/>
        </w:rPr>
        <w:t xml:space="preserve"> Brown</w:t>
      </w:r>
    </w:p>
    <w:p w14:paraId="1324277C" w14:textId="77777777" w:rsidR="00C23E2D" w:rsidRDefault="00C23E2D" w:rsidP="00C23E2D">
      <w:pPr>
        <w:rPr>
          <w:rFonts w:ascii="TT Commons DemiBold" w:hAnsi="TT Commons DemiBold"/>
          <w:b/>
          <w:bCs/>
        </w:rPr>
      </w:pPr>
      <w:hyperlink r:id="rId19" w:history="1">
        <w:r w:rsidRPr="00691194">
          <w:rPr>
            <w:rStyle w:val="Hyperlink"/>
            <w:rFonts w:ascii="TT Commons DemiBold" w:hAnsi="TT Commons DemiBold"/>
            <w:b/>
            <w:bCs/>
          </w:rPr>
          <w:t>https://brenebrown.com/</w:t>
        </w:r>
      </w:hyperlink>
    </w:p>
    <w:p w14:paraId="6D0B8AAC" w14:textId="77777777" w:rsidR="00C23E2D" w:rsidRDefault="00C23E2D" w:rsidP="00C23E2D">
      <w:pPr>
        <w:rPr>
          <w:rFonts w:ascii="TT Commons DemiBold" w:hAnsi="TT Commons DemiBold"/>
          <w:b/>
          <w:bCs/>
        </w:rPr>
      </w:pPr>
    </w:p>
    <w:p w14:paraId="6ED3E563" w14:textId="77777777" w:rsidR="00C23E2D" w:rsidRPr="00691194" w:rsidRDefault="00C23E2D" w:rsidP="00C23E2D">
      <w:pPr>
        <w:rPr>
          <w:rFonts w:ascii="CentSchbook BT Roman" w:hAnsi="CentSchbook BT Roman"/>
          <w:sz w:val="21"/>
          <w:szCs w:val="21"/>
        </w:rPr>
      </w:pPr>
      <w:r>
        <w:rPr>
          <w:rFonts w:ascii="CentSchbook BT Roman" w:hAnsi="CentSchbook BT Roman"/>
          <w:sz w:val="21"/>
          <w:szCs w:val="21"/>
        </w:rPr>
        <w:t xml:space="preserve">Researcher and author </w:t>
      </w:r>
      <w:proofErr w:type="spellStart"/>
      <w:r>
        <w:rPr>
          <w:rFonts w:ascii="CentSchbook BT Roman" w:hAnsi="CentSchbook BT Roman"/>
          <w:sz w:val="21"/>
          <w:szCs w:val="21"/>
        </w:rPr>
        <w:t>Brené</w:t>
      </w:r>
      <w:proofErr w:type="spellEnd"/>
      <w:r>
        <w:rPr>
          <w:rFonts w:ascii="CentSchbook BT Roman" w:hAnsi="CentSchbook BT Roman"/>
          <w:sz w:val="21"/>
          <w:szCs w:val="21"/>
        </w:rPr>
        <w:t xml:space="preserve"> Brown is responsible for introducing conversations on vulnerability and courage in both the personal and professional arenas. Her books and videos are accessible and relevant, and her new podcast, “Unlocking Us,” </w:t>
      </w:r>
      <w:proofErr w:type="gramStart"/>
      <w:r>
        <w:rPr>
          <w:rFonts w:ascii="CentSchbook BT Roman" w:hAnsi="CentSchbook BT Roman"/>
          <w:sz w:val="21"/>
          <w:szCs w:val="21"/>
        </w:rPr>
        <w:t>will be released</w:t>
      </w:r>
      <w:proofErr w:type="gramEnd"/>
      <w:r>
        <w:rPr>
          <w:rFonts w:ascii="CentSchbook BT Roman" w:hAnsi="CentSchbook BT Roman"/>
          <w:sz w:val="21"/>
          <w:szCs w:val="21"/>
        </w:rPr>
        <w:t xml:space="preserve"> this spring. </w:t>
      </w:r>
    </w:p>
    <w:p w14:paraId="5213FF60" w14:textId="77777777" w:rsidR="00C23E2D" w:rsidRDefault="00C23E2D" w:rsidP="00C23E2D">
      <w:pPr>
        <w:rPr>
          <w:rFonts w:ascii="TT Commons DemiBold" w:hAnsi="TT Commons DemiBold"/>
          <w:b/>
          <w:bCs/>
        </w:rPr>
      </w:pPr>
    </w:p>
    <w:p w14:paraId="6438DBD1" w14:textId="77777777" w:rsidR="00C23E2D" w:rsidRPr="00243B12" w:rsidRDefault="00C23E2D" w:rsidP="00C23E2D">
      <w:pPr>
        <w:rPr>
          <w:rFonts w:ascii="TT Commons DemiBold" w:hAnsi="TT Commons DemiBold"/>
          <w:b/>
          <w:bCs/>
        </w:rPr>
      </w:pPr>
      <w:r w:rsidRPr="00243B12">
        <w:rPr>
          <w:rFonts w:ascii="TT Commons DemiBold" w:hAnsi="TT Commons DemiBold"/>
          <w:b/>
          <w:bCs/>
        </w:rPr>
        <w:t>-</w:t>
      </w:r>
      <w:r>
        <w:rPr>
          <w:rFonts w:ascii="TT Commons DemiBold" w:hAnsi="TT Commons DemiBold"/>
          <w:b/>
          <w:bCs/>
        </w:rPr>
        <w:t xml:space="preserve">Calming the Voices of Self-Criticism: </w:t>
      </w:r>
      <w:r w:rsidRPr="00243B12">
        <w:rPr>
          <w:rFonts w:ascii="TT Commons DemiBold" w:hAnsi="TT Commons DemiBold"/>
          <w:b/>
          <w:bCs/>
        </w:rPr>
        <w:t>Author Tara Moh</w:t>
      </w:r>
      <w:r>
        <w:rPr>
          <w:rFonts w:ascii="TT Commons DemiBold" w:hAnsi="TT Commons DemiBold"/>
          <w:b/>
          <w:bCs/>
        </w:rPr>
        <w:t>r</w:t>
      </w:r>
    </w:p>
    <w:p w14:paraId="7455C7E0" w14:textId="77777777" w:rsidR="00C23E2D" w:rsidRPr="00243B12" w:rsidRDefault="00C23E2D" w:rsidP="00C23E2D">
      <w:pPr>
        <w:rPr>
          <w:rFonts w:ascii="TT Commons DemiBold" w:hAnsi="TT Commons DemiBold"/>
          <w:b/>
          <w:bCs/>
        </w:rPr>
      </w:pPr>
      <w:hyperlink r:id="rId20" w:history="1">
        <w:r w:rsidRPr="00243B12">
          <w:rPr>
            <w:rStyle w:val="Hyperlink"/>
            <w:rFonts w:ascii="TT Commons DemiBold" w:hAnsi="TT Commons DemiBold"/>
            <w:b/>
            <w:bCs/>
          </w:rPr>
          <w:t>https://www.taramohr.com/</w:t>
        </w:r>
      </w:hyperlink>
    </w:p>
    <w:p w14:paraId="19E1CC3F" w14:textId="77777777" w:rsidR="00C23E2D" w:rsidRDefault="00C23E2D" w:rsidP="00C23E2D">
      <w:pPr>
        <w:rPr>
          <w:rFonts w:ascii="CentSchbook BT Roman" w:hAnsi="CentSchbook BT Roman"/>
        </w:rPr>
      </w:pPr>
    </w:p>
    <w:p w14:paraId="066547B6" w14:textId="77777777" w:rsidR="00C23E2D" w:rsidRDefault="00C23E2D" w:rsidP="00C23E2D">
      <w:pPr>
        <w:rPr>
          <w:rFonts w:ascii="CentSchbook BT Roman" w:hAnsi="CentSchbook BT Roman"/>
          <w:sz w:val="21"/>
          <w:szCs w:val="21"/>
        </w:rPr>
      </w:pPr>
      <w:r>
        <w:rPr>
          <w:rFonts w:ascii="CentSchbook BT Roman" w:hAnsi="CentSchbook BT Roman"/>
          <w:sz w:val="21"/>
          <w:szCs w:val="21"/>
        </w:rPr>
        <w:t xml:space="preserve">Resilience is, in part, the art of compassionately mastering your Inner Critic, and no one does it better than Tara Mohr. When you feel you </w:t>
      </w:r>
      <w:proofErr w:type="gramStart"/>
      <w:r>
        <w:rPr>
          <w:rFonts w:ascii="CentSchbook BT Roman" w:hAnsi="CentSchbook BT Roman"/>
          <w:sz w:val="21"/>
          <w:szCs w:val="21"/>
        </w:rPr>
        <w:t>can’t</w:t>
      </w:r>
      <w:proofErr w:type="gramEnd"/>
      <w:r>
        <w:rPr>
          <w:rFonts w:ascii="CentSchbook BT Roman" w:hAnsi="CentSchbook BT Roman"/>
          <w:sz w:val="21"/>
          <w:szCs w:val="21"/>
        </w:rPr>
        <w:t xml:space="preserve"> possibly overcome the obstacles you’re presented with, it’s usually because some voice in your head is telling you that you don’t have what it takes.  Mohr’s book, “</w:t>
      </w:r>
      <w:hyperlink r:id="rId21" w:history="1">
        <w:r w:rsidRPr="00243B12">
          <w:rPr>
            <w:rStyle w:val="Hyperlink"/>
            <w:rFonts w:ascii="CentSchbook BT Roman" w:hAnsi="CentSchbook BT Roman"/>
            <w:sz w:val="21"/>
            <w:szCs w:val="21"/>
          </w:rPr>
          <w:t>Playing Big</w:t>
        </w:r>
      </w:hyperlink>
      <w:r>
        <w:rPr>
          <w:rFonts w:ascii="CentSchbook BT Roman" w:hAnsi="CentSchbook BT Roman"/>
          <w:sz w:val="21"/>
          <w:szCs w:val="21"/>
        </w:rPr>
        <w:t>” is the textbook Amy uses to help clients tame the voices that hold them back.</w:t>
      </w:r>
    </w:p>
    <w:p w14:paraId="767CB4C8" w14:textId="77777777" w:rsidR="00C23E2D" w:rsidRDefault="00C23E2D" w:rsidP="00C23E2D">
      <w:pPr>
        <w:rPr>
          <w:rFonts w:ascii="CentSchbook BT Roman" w:hAnsi="CentSchbook BT Roman"/>
          <w:sz w:val="21"/>
          <w:szCs w:val="21"/>
        </w:rPr>
      </w:pPr>
    </w:p>
    <w:p w14:paraId="2930482E" w14:textId="77777777" w:rsidR="00C23E2D" w:rsidRPr="00243B12" w:rsidRDefault="00C23E2D" w:rsidP="00C23E2D">
      <w:pPr>
        <w:rPr>
          <w:rFonts w:ascii="TT Commons DemiBold" w:hAnsi="TT Commons DemiBold"/>
          <w:b/>
          <w:bCs/>
        </w:rPr>
      </w:pPr>
      <w:r w:rsidRPr="00243B12">
        <w:rPr>
          <w:rFonts w:ascii="TT Commons DemiBold" w:hAnsi="TT Commons DemiBold"/>
          <w:b/>
          <w:bCs/>
        </w:rPr>
        <w:t>-</w:t>
      </w:r>
      <w:r>
        <w:rPr>
          <w:rFonts w:ascii="TT Commons DemiBold" w:hAnsi="TT Commons DemiBold"/>
          <w:b/>
          <w:bCs/>
        </w:rPr>
        <w:t xml:space="preserve">Self-Compassion: </w:t>
      </w:r>
      <w:r w:rsidRPr="00243B12">
        <w:rPr>
          <w:rFonts w:ascii="TT Commons DemiBold" w:hAnsi="TT Commons DemiBold"/>
          <w:b/>
          <w:bCs/>
        </w:rPr>
        <w:t>Author Kristen Neff</w:t>
      </w:r>
      <w:r>
        <w:rPr>
          <w:rFonts w:ascii="TT Commons DemiBold" w:hAnsi="TT Commons DemiBold"/>
          <w:b/>
          <w:bCs/>
        </w:rPr>
        <w:t xml:space="preserve"> </w:t>
      </w:r>
    </w:p>
    <w:p w14:paraId="3C4DD95D" w14:textId="77777777" w:rsidR="00C23E2D" w:rsidRPr="00243B12" w:rsidRDefault="00C23E2D" w:rsidP="00C23E2D">
      <w:pPr>
        <w:rPr>
          <w:rFonts w:ascii="TT Commons DemiBold" w:hAnsi="TT Commons DemiBold"/>
          <w:b/>
          <w:bCs/>
        </w:rPr>
      </w:pPr>
      <w:hyperlink r:id="rId22" w:history="1">
        <w:r w:rsidRPr="00243B12">
          <w:rPr>
            <w:rStyle w:val="Hyperlink"/>
            <w:rFonts w:ascii="TT Commons DemiBold" w:hAnsi="TT Commons DemiBold"/>
            <w:b/>
            <w:bCs/>
          </w:rPr>
          <w:t>https://self-compassion.org/</w:t>
        </w:r>
      </w:hyperlink>
    </w:p>
    <w:p w14:paraId="119897A9" w14:textId="77777777" w:rsidR="00C23E2D" w:rsidRDefault="00C23E2D" w:rsidP="00C23E2D">
      <w:pPr>
        <w:rPr>
          <w:rFonts w:ascii="CentSchbook BT Roman" w:hAnsi="CentSchbook BT Roman"/>
          <w:sz w:val="21"/>
          <w:szCs w:val="21"/>
        </w:rPr>
      </w:pPr>
    </w:p>
    <w:p w14:paraId="25FEDDD3" w14:textId="77777777" w:rsidR="00C23E2D" w:rsidRDefault="00C23E2D" w:rsidP="00C23E2D">
      <w:pPr>
        <w:rPr>
          <w:rFonts w:ascii="CentSchbook BT Roman" w:hAnsi="CentSchbook BT Roman"/>
          <w:sz w:val="21"/>
          <w:szCs w:val="21"/>
        </w:rPr>
      </w:pPr>
      <w:r>
        <w:rPr>
          <w:rFonts w:ascii="CentSchbook BT Roman" w:hAnsi="CentSchbook BT Roman"/>
          <w:sz w:val="21"/>
          <w:szCs w:val="21"/>
        </w:rPr>
        <w:t xml:space="preserve">Resilience </w:t>
      </w:r>
      <w:proofErr w:type="gramStart"/>
      <w:r>
        <w:rPr>
          <w:rFonts w:ascii="CentSchbook BT Roman" w:hAnsi="CentSchbook BT Roman"/>
          <w:sz w:val="21"/>
          <w:szCs w:val="21"/>
        </w:rPr>
        <w:t>is also, in part, turning</w:t>
      </w:r>
      <w:proofErr w:type="gramEnd"/>
      <w:r>
        <w:rPr>
          <w:rFonts w:ascii="CentSchbook BT Roman" w:hAnsi="CentSchbook BT Roman"/>
          <w:sz w:val="21"/>
          <w:szCs w:val="21"/>
        </w:rPr>
        <w:t xml:space="preserve"> to ourselves the kindness we so readily extend to others. Recognizing when we, ourselves, are in pain and need help, can change the way we move through the world, and make us better at helping others. </w:t>
      </w:r>
    </w:p>
    <w:p w14:paraId="3D90C0AB" w14:textId="77777777" w:rsidR="00C23E2D" w:rsidRDefault="00C23E2D" w:rsidP="00C23E2D">
      <w:pPr>
        <w:rPr>
          <w:rFonts w:ascii="TT Commons DemiBold" w:hAnsi="TT Commons DemiBold"/>
          <w:b/>
          <w:bCs/>
        </w:rPr>
      </w:pPr>
      <w:r>
        <w:rPr>
          <w:rFonts w:ascii="CentSchbook BT Roman" w:hAnsi="CentSchbook BT Roman"/>
        </w:rPr>
        <w:br/>
      </w:r>
      <w:r>
        <w:rPr>
          <w:rFonts w:ascii="CentSchbook BT Roman" w:hAnsi="CentSchbook BT Roman"/>
        </w:rPr>
        <w:br/>
      </w:r>
      <w:r w:rsidRPr="005D758C">
        <w:rPr>
          <w:rFonts w:ascii="CentSchbook BT Roman" w:hAnsi="CentSchbook BT Roman"/>
        </w:rPr>
        <w:t>-</w:t>
      </w:r>
      <w:r w:rsidRPr="005D758C">
        <w:rPr>
          <w:rFonts w:ascii="TT Commons DemiBold" w:hAnsi="TT Commons DemiBold"/>
          <w:b/>
          <w:bCs/>
        </w:rPr>
        <w:t>Perspective Building</w:t>
      </w:r>
      <w:r>
        <w:rPr>
          <w:rFonts w:ascii="TT Commons DemiBold" w:hAnsi="TT Commons DemiBold"/>
          <w:b/>
          <w:bCs/>
        </w:rPr>
        <w:t xml:space="preserve">: Researcher </w:t>
      </w:r>
      <w:proofErr w:type="spellStart"/>
      <w:r>
        <w:rPr>
          <w:rFonts w:ascii="TT Commons DemiBold" w:hAnsi="TT Commons DemiBold"/>
          <w:b/>
          <w:bCs/>
        </w:rPr>
        <w:t>Nelisha</w:t>
      </w:r>
      <w:proofErr w:type="spellEnd"/>
      <w:r>
        <w:rPr>
          <w:rFonts w:ascii="TT Commons DemiBold" w:hAnsi="TT Commons DemiBold"/>
          <w:b/>
          <w:bCs/>
        </w:rPr>
        <w:t xml:space="preserve"> </w:t>
      </w:r>
      <w:proofErr w:type="spellStart"/>
      <w:r>
        <w:rPr>
          <w:rFonts w:ascii="TT Commons DemiBold" w:hAnsi="TT Commons DemiBold"/>
          <w:b/>
          <w:bCs/>
        </w:rPr>
        <w:t>Wickremasinghe</w:t>
      </w:r>
      <w:proofErr w:type="spellEnd"/>
    </w:p>
    <w:p w14:paraId="753C31DD" w14:textId="77777777" w:rsidR="00C23E2D" w:rsidRDefault="00C23E2D" w:rsidP="00C23E2D">
      <w:pPr>
        <w:rPr>
          <w:rFonts w:ascii="CentSchbook BT Roman" w:hAnsi="CentSchbook BT Roman"/>
          <w:sz w:val="22"/>
          <w:szCs w:val="22"/>
        </w:rPr>
      </w:pPr>
      <w:r w:rsidRPr="005D758C">
        <w:rPr>
          <w:rFonts w:ascii="CentSchbook BT Roman" w:hAnsi="CentSchbook BT Roman"/>
          <w:sz w:val="22"/>
          <w:szCs w:val="22"/>
        </w:rPr>
        <w:t>Dorian recommends</w:t>
      </w:r>
      <w:r>
        <w:rPr>
          <w:rFonts w:ascii="CentSchbook BT Roman" w:hAnsi="CentSchbook BT Roman"/>
          <w:sz w:val="22"/>
          <w:szCs w:val="22"/>
        </w:rPr>
        <w:t xml:space="preserve"> </w:t>
      </w:r>
      <w:hyperlink r:id="rId23" w:history="1">
        <w:proofErr w:type="gramStart"/>
        <w:r w:rsidRPr="00C1417A">
          <w:rPr>
            <w:rStyle w:val="Hyperlink"/>
            <w:rFonts w:ascii="CentSchbook BT Roman" w:hAnsi="CentSchbook BT Roman"/>
            <w:sz w:val="22"/>
            <w:szCs w:val="22"/>
          </w:rPr>
          <w:t>this</w:t>
        </w:r>
        <w:proofErr w:type="gramEnd"/>
        <w:r w:rsidRPr="00C1417A">
          <w:rPr>
            <w:rStyle w:val="Hyperlink"/>
            <w:rFonts w:ascii="CentSchbook BT Roman" w:hAnsi="CentSchbook BT Roman"/>
            <w:sz w:val="22"/>
            <w:szCs w:val="22"/>
          </w:rPr>
          <w:t xml:space="preserve"> article</w:t>
        </w:r>
      </w:hyperlink>
      <w:r>
        <w:rPr>
          <w:rFonts w:ascii="CentSchbook BT Roman" w:hAnsi="CentSchbook BT Roman"/>
          <w:sz w:val="22"/>
          <w:szCs w:val="22"/>
        </w:rPr>
        <w:t xml:space="preserve"> </w:t>
      </w:r>
      <w:r w:rsidRPr="005D758C">
        <w:rPr>
          <w:rFonts w:ascii="CentSchbook BT Roman" w:hAnsi="CentSchbook BT Roman"/>
          <w:sz w:val="22"/>
          <w:szCs w:val="22"/>
        </w:rPr>
        <w:t xml:space="preserve">that appeared several years ago for the </w:t>
      </w:r>
      <w:proofErr w:type="spellStart"/>
      <w:r w:rsidRPr="005D758C">
        <w:rPr>
          <w:rFonts w:ascii="CentSchbook BT Roman" w:hAnsi="CentSchbook BT Roman"/>
          <w:sz w:val="22"/>
          <w:szCs w:val="22"/>
        </w:rPr>
        <w:t>Ashridge</w:t>
      </w:r>
      <w:proofErr w:type="spellEnd"/>
      <w:r w:rsidRPr="005D758C">
        <w:rPr>
          <w:rFonts w:ascii="CentSchbook BT Roman" w:hAnsi="CentSchbook BT Roman"/>
          <w:sz w:val="22"/>
          <w:szCs w:val="22"/>
        </w:rPr>
        <w:t xml:space="preserve"> Executive Education journal</w:t>
      </w:r>
      <w:r>
        <w:rPr>
          <w:rFonts w:ascii="CentSchbook BT Roman" w:hAnsi="CentSchbook BT Roman"/>
          <w:sz w:val="22"/>
          <w:szCs w:val="22"/>
        </w:rPr>
        <w:t xml:space="preserve">, </w:t>
      </w:r>
      <w:r w:rsidRPr="005D758C">
        <w:rPr>
          <w:rFonts w:ascii="CentSchbook BT Roman" w:hAnsi="CentSchbook BT Roman"/>
          <w:sz w:val="22"/>
          <w:szCs w:val="22"/>
        </w:rPr>
        <w:t xml:space="preserve">in which </w:t>
      </w:r>
      <w:r>
        <w:rPr>
          <w:rFonts w:ascii="CentSchbook BT Roman" w:hAnsi="CentSchbook BT Roman"/>
          <w:sz w:val="22"/>
          <w:szCs w:val="22"/>
        </w:rPr>
        <w:t>the author</w:t>
      </w:r>
      <w:r w:rsidRPr="005D758C">
        <w:rPr>
          <w:rFonts w:ascii="CentSchbook BT Roman" w:hAnsi="CentSchbook BT Roman"/>
          <w:sz w:val="22"/>
          <w:szCs w:val="22"/>
        </w:rPr>
        <w:t xml:space="preserve"> outlines the importance of practices of Self-Compassion in a VUCA world.</w:t>
      </w:r>
      <w:r>
        <w:rPr>
          <w:rFonts w:ascii="CentSchbook BT Roman" w:hAnsi="CentSchbook BT Roman"/>
          <w:sz w:val="22"/>
          <w:szCs w:val="22"/>
        </w:rPr>
        <w:t xml:space="preserve"> </w:t>
      </w:r>
    </w:p>
    <w:p w14:paraId="2151F202" w14:textId="77777777" w:rsidR="00C23E2D" w:rsidRPr="005D758C" w:rsidRDefault="00C23E2D" w:rsidP="00C23E2D">
      <w:pPr>
        <w:rPr>
          <w:rFonts w:ascii="CentSchbook BT Roman" w:hAnsi="CentSchbook BT Roman"/>
          <w:sz w:val="22"/>
          <w:szCs w:val="22"/>
        </w:rPr>
      </w:pPr>
    </w:p>
    <w:p w14:paraId="5FBE00FB" w14:textId="77777777" w:rsidR="00C23E2D" w:rsidRPr="00C02B84" w:rsidRDefault="00C23E2D" w:rsidP="00C23E2D">
      <w:pPr>
        <w:rPr>
          <w:rFonts w:ascii="CentSchbook BT Roman" w:hAnsi="CentSchbook BT Roman"/>
        </w:rPr>
      </w:pPr>
    </w:p>
    <w:p w14:paraId="17387740" w14:textId="77777777" w:rsidR="00C23E2D" w:rsidRPr="00C02B84" w:rsidRDefault="00C23E2D" w:rsidP="00C23E2D">
      <w:pPr>
        <w:rPr>
          <w:rStyle w:val="OvationSubhead1"/>
        </w:rPr>
      </w:pPr>
      <w:r w:rsidRPr="00C02B84">
        <w:rPr>
          <w:rStyle w:val="OvationSubhead1"/>
        </w:rPr>
        <w:t>Courses and Retreats</w:t>
      </w:r>
    </w:p>
    <w:p w14:paraId="6C439276" w14:textId="77777777" w:rsidR="00C23E2D" w:rsidRPr="00C02B84" w:rsidRDefault="00C23E2D" w:rsidP="00C23E2D">
      <w:pPr>
        <w:rPr>
          <w:rFonts w:ascii="CentSchbook BT Roman" w:hAnsi="CentSchbook BT Roman"/>
        </w:rPr>
      </w:pPr>
    </w:p>
    <w:p w14:paraId="7756AC41" w14:textId="77777777" w:rsidR="00C23E2D" w:rsidRPr="00C02B84" w:rsidRDefault="00C23E2D" w:rsidP="00C23E2D">
      <w:pPr>
        <w:rPr>
          <w:rFonts w:ascii="TT Commons DemiBold" w:hAnsi="TT Commons DemiBold"/>
          <w:b/>
          <w:bCs/>
        </w:rPr>
      </w:pPr>
      <w:r w:rsidRPr="00C02B84">
        <w:rPr>
          <w:rFonts w:ascii="TT Commons DemiBold" w:hAnsi="TT Commons DemiBold"/>
          <w:b/>
          <w:bCs/>
        </w:rPr>
        <w:t>Sounds True</w:t>
      </w:r>
    </w:p>
    <w:p w14:paraId="531B2F53" w14:textId="77777777" w:rsidR="00C23E2D" w:rsidRPr="00C02B84" w:rsidRDefault="00C23E2D" w:rsidP="00C23E2D">
      <w:pPr>
        <w:rPr>
          <w:rFonts w:ascii="TT Commons DemiBold" w:hAnsi="TT Commons DemiBold"/>
          <w:b/>
          <w:bCs/>
        </w:rPr>
      </w:pPr>
      <w:hyperlink r:id="rId24" w:history="1">
        <w:r w:rsidRPr="00C02B84">
          <w:rPr>
            <w:rStyle w:val="Hyperlink"/>
            <w:rFonts w:ascii="TT Commons DemiBold" w:hAnsi="TT Commons DemiBold"/>
            <w:b/>
            <w:bCs/>
          </w:rPr>
          <w:t>https://www.soundstrue.com/store/</w:t>
        </w:r>
      </w:hyperlink>
    </w:p>
    <w:p w14:paraId="54F36AC7" w14:textId="77777777" w:rsidR="00C23E2D" w:rsidRPr="00C02B84" w:rsidRDefault="00C23E2D" w:rsidP="00C23E2D">
      <w:pPr>
        <w:rPr>
          <w:rFonts w:ascii="CentSchbook BT Roman" w:hAnsi="CentSchbook BT Roman"/>
        </w:rPr>
      </w:pPr>
    </w:p>
    <w:p w14:paraId="19543627" w14:textId="77777777" w:rsidR="00C23E2D" w:rsidRPr="00C02B84" w:rsidRDefault="00C23E2D" w:rsidP="00C23E2D">
      <w:pPr>
        <w:rPr>
          <w:rFonts w:ascii="CentSchbook BT Roman" w:hAnsi="CentSchbook BT Roman"/>
          <w:sz w:val="21"/>
          <w:szCs w:val="21"/>
        </w:rPr>
      </w:pPr>
      <w:r w:rsidRPr="00C02B84">
        <w:rPr>
          <w:rFonts w:ascii="CentSchbook BT Roman" w:hAnsi="CentSchbook BT Roman"/>
          <w:sz w:val="21"/>
          <w:szCs w:val="21"/>
        </w:rPr>
        <w:t xml:space="preserve">Publisher of authors like Kristen Neff, Tara Brach, Jack </w:t>
      </w:r>
      <w:proofErr w:type="spellStart"/>
      <w:r w:rsidRPr="00C02B84">
        <w:rPr>
          <w:rFonts w:ascii="CentSchbook BT Roman" w:hAnsi="CentSchbook BT Roman"/>
          <w:sz w:val="21"/>
          <w:szCs w:val="21"/>
        </w:rPr>
        <w:t>Kornfield</w:t>
      </w:r>
      <w:proofErr w:type="spellEnd"/>
      <w:r w:rsidRPr="00C02B84">
        <w:rPr>
          <w:rFonts w:ascii="CentSchbook BT Roman" w:hAnsi="CentSchbook BT Roman"/>
          <w:sz w:val="21"/>
          <w:szCs w:val="21"/>
        </w:rPr>
        <w:t xml:space="preserve">, Dan Siegel, Ram </w:t>
      </w:r>
      <w:proofErr w:type="spellStart"/>
      <w:r w:rsidRPr="00C02B84">
        <w:rPr>
          <w:rFonts w:ascii="CentSchbook BT Roman" w:hAnsi="CentSchbook BT Roman"/>
          <w:sz w:val="21"/>
          <w:szCs w:val="21"/>
        </w:rPr>
        <w:t>Dass</w:t>
      </w:r>
      <w:proofErr w:type="spellEnd"/>
      <w:r w:rsidRPr="00C02B84">
        <w:rPr>
          <w:rFonts w:ascii="CentSchbook BT Roman" w:hAnsi="CentSchbook BT Roman"/>
          <w:sz w:val="21"/>
          <w:szCs w:val="21"/>
        </w:rPr>
        <w:t xml:space="preserve"> and other luminaries of mindfulness, resilience, and self-compassion. There are free resources as well as books and audio books for sale. They also sponsor online courses and retreats.</w:t>
      </w:r>
    </w:p>
    <w:p w14:paraId="4EAE322F" w14:textId="77777777" w:rsidR="00C23E2D" w:rsidRPr="00C02B84" w:rsidRDefault="00C23E2D" w:rsidP="00C23E2D">
      <w:pPr>
        <w:rPr>
          <w:rFonts w:ascii="CentSchbook BT Roman" w:hAnsi="CentSchbook BT Roman"/>
        </w:rPr>
      </w:pPr>
    </w:p>
    <w:p w14:paraId="0BC821E0" w14:textId="77777777" w:rsidR="00C23E2D" w:rsidRDefault="00C23E2D" w:rsidP="00C23E2D">
      <w:pPr>
        <w:rPr>
          <w:rFonts w:ascii="TT Commons DemiBold" w:hAnsi="TT Commons DemiBold"/>
          <w:b/>
          <w:bCs/>
        </w:rPr>
      </w:pPr>
    </w:p>
    <w:p w14:paraId="17C837F7" w14:textId="77777777" w:rsidR="00C23E2D" w:rsidRPr="00C02B84" w:rsidRDefault="00C23E2D" w:rsidP="00C23E2D">
      <w:pPr>
        <w:rPr>
          <w:rFonts w:ascii="TT Commons DemiBold" w:hAnsi="TT Commons DemiBold"/>
          <w:b/>
          <w:bCs/>
        </w:rPr>
      </w:pPr>
      <w:proofErr w:type="spellStart"/>
      <w:r w:rsidRPr="00C02B84">
        <w:rPr>
          <w:rFonts w:ascii="TT Commons DemiBold" w:hAnsi="TT Commons DemiBold"/>
          <w:b/>
          <w:bCs/>
        </w:rPr>
        <w:t>Kripalu</w:t>
      </w:r>
      <w:proofErr w:type="spellEnd"/>
    </w:p>
    <w:p w14:paraId="7717AAEF" w14:textId="77777777" w:rsidR="00C23E2D" w:rsidRDefault="00C23E2D" w:rsidP="00C23E2D">
      <w:pPr>
        <w:rPr>
          <w:rFonts w:ascii="TT Commons DemiBold" w:hAnsi="TT Commons DemiBold"/>
          <w:b/>
          <w:bCs/>
        </w:rPr>
      </w:pPr>
      <w:hyperlink r:id="rId25" w:history="1">
        <w:r w:rsidRPr="00C02B84">
          <w:rPr>
            <w:rStyle w:val="Hyperlink"/>
            <w:rFonts w:ascii="TT Commons DemiBold" w:hAnsi="TT Commons DemiBold"/>
            <w:b/>
            <w:bCs/>
          </w:rPr>
          <w:t>https://kripalu.org</w:t>
        </w:r>
      </w:hyperlink>
    </w:p>
    <w:p w14:paraId="62059978" w14:textId="77777777" w:rsidR="00C23E2D" w:rsidRDefault="00C23E2D" w:rsidP="00C23E2D">
      <w:pPr>
        <w:rPr>
          <w:rFonts w:ascii="TT Commons DemiBold" w:hAnsi="TT Commons DemiBold"/>
          <w:b/>
          <w:bCs/>
        </w:rPr>
      </w:pPr>
    </w:p>
    <w:p w14:paraId="0BDD7A2C" w14:textId="77777777" w:rsidR="00C23E2D" w:rsidRDefault="00C23E2D" w:rsidP="00C23E2D">
      <w:pPr>
        <w:rPr>
          <w:rFonts w:ascii="CentSchbook BT Roman" w:hAnsi="CentSchbook BT Roman"/>
          <w:sz w:val="21"/>
          <w:szCs w:val="21"/>
        </w:rPr>
      </w:pPr>
      <w:r>
        <w:rPr>
          <w:rFonts w:ascii="CentSchbook BT Roman" w:hAnsi="CentSchbook BT Roman"/>
          <w:sz w:val="21"/>
          <w:szCs w:val="21"/>
        </w:rPr>
        <w:t xml:space="preserve">Programs ranging from self-help to yoga to healing arts, </w:t>
      </w:r>
      <w:proofErr w:type="spellStart"/>
      <w:r>
        <w:rPr>
          <w:rFonts w:ascii="CentSchbook BT Roman" w:hAnsi="CentSchbook BT Roman"/>
          <w:sz w:val="21"/>
          <w:szCs w:val="21"/>
        </w:rPr>
        <w:t>Kripalu</w:t>
      </w:r>
      <w:proofErr w:type="spellEnd"/>
      <w:r>
        <w:rPr>
          <w:rFonts w:ascii="CentSchbook BT Roman" w:hAnsi="CentSchbook BT Roman"/>
          <w:sz w:val="21"/>
          <w:szCs w:val="21"/>
        </w:rPr>
        <w:t xml:space="preserve"> is a haven for retreat seekers. &lt;Closed through April 24 due to coronavirus&gt;</w:t>
      </w:r>
    </w:p>
    <w:p w14:paraId="4AA49AD6" w14:textId="77777777" w:rsidR="00C23E2D" w:rsidRDefault="00C23E2D" w:rsidP="00C23E2D">
      <w:pPr>
        <w:rPr>
          <w:rFonts w:ascii="CentSchbook BT Roman" w:hAnsi="CentSchbook BT Roman"/>
          <w:sz w:val="21"/>
          <w:szCs w:val="21"/>
        </w:rPr>
      </w:pPr>
    </w:p>
    <w:p w14:paraId="27D4EE11" w14:textId="77777777" w:rsidR="00C23E2D" w:rsidRDefault="00C23E2D" w:rsidP="00C23E2D">
      <w:pPr>
        <w:rPr>
          <w:rFonts w:ascii="CentSchbook BT Roman" w:hAnsi="CentSchbook BT Roman"/>
          <w:sz w:val="21"/>
          <w:szCs w:val="21"/>
        </w:rPr>
      </w:pPr>
    </w:p>
    <w:p w14:paraId="2EBDD25A" w14:textId="77777777" w:rsidR="00C23E2D" w:rsidRPr="005A5D32" w:rsidRDefault="00C23E2D" w:rsidP="00C23E2D">
      <w:pPr>
        <w:rPr>
          <w:rFonts w:ascii="TT Commons DemiBold" w:hAnsi="TT Commons DemiBold"/>
          <w:b/>
          <w:bCs/>
        </w:rPr>
      </w:pPr>
      <w:r w:rsidRPr="005A5D32">
        <w:rPr>
          <w:rFonts w:ascii="TT Commons DemiBold" w:hAnsi="TT Commons DemiBold"/>
          <w:b/>
          <w:bCs/>
        </w:rPr>
        <w:t>Omega Institute for Holistic Studies, Rhinebeck, NY</w:t>
      </w:r>
    </w:p>
    <w:p w14:paraId="433B87CF" w14:textId="77777777" w:rsidR="00C23E2D" w:rsidRPr="005A5D32" w:rsidRDefault="00C23E2D" w:rsidP="00C23E2D">
      <w:pPr>
        <w:rPr>
          <w:rFonts w:ascii="TT Commons DemiBold" w:hAnsi="TT Commons DemiBold"/>
          <w:b/>
          <w:bCs/>
        </w:rPr>
      </w:pPr>
      <w:hyperlink r:id="rId26" w:history="1">
        <w:r w:rsidRPr="005A5D32">
          <w:rPr>
            <w:rStyle w:val="Hyperlink"/>
            <w:rFonts w:ascii="TT Commons DemiBold" w:hAnsi="TT Commons DemiBold"/>
            <w:b/>
            <w:bCs/>
          </w:rPr>
          <w:t>https://www.eomega.org/</w:t>
        </w:r>
      </w:hyperlink>
    </w:p>
    <w:p w14:paraId="5DD5E41E" w14:textId="77777777" w:rsidR="00C23E2D" w:rsidRDefault="00C23E2D" w:rsidP="00C23E2D">
      <w:pPr>
        <w:rPr>
          <w:rFonts w:ascii="CentSchbook BT Roman" w:hAnsi="CentSchbook BT Roman"/>
          <w:sz w:val="21"/>
          <w:szCs w:val="21"/>
        </w:rPr>
      </w:pPr>
    </w:p>
    <w:p w14:paraId="719D3D85" w14:textId="77777777" w:rsidR="00C23E2D" w:rsidRPr="00C02B84" w:rsidRDefault="00C23E2D" w:rsidP="00C23E2D">
      <w:pPr>
        <w:rPr>
          <w:rFonts w:ascii="CentSchbook BT Roman" w:hAnsi="CentSchbook BT Roman"/>
          <w:sz w:val="21"/>
          <w:szCs w:val="21"/>
        </w:rPr>
      </w:pPr>
      <w:r>
        <w:rPr>
          <w:rFonts w:ascii="CentSchbook BT Roman" w:hAnsi="CentSchbook BT Roman"/>
          <w:sz w:val="21"/>
          <w:szCs w:val="21"/>
        </w:rPr>
        <w:t>“Awakening the Best in the Human Spirit,” Omega’s programs include wellness, sustainability, self-expression, and self-care.</w:t>
      </w:r>
    </w:p>
    <w:p w14:paraId="384E035D" w14:textId="77777777" w:rsidR="00C23E2D" w:rsidRDefault="00C23E2D" w:rsidP="00C23E2D">
      <w:pPr>
        <w:rPr>
          <w:rFonts w:ascii="CentSchbook BT Roman" w:hAnsi="CentSchbook BT Roman"/>
        </w:rPr>
      </w:pPr>
    </w:p>
    <w:p w14:paraId="23E3DDEE" w14:textId="77777777" w:rsidR="00C23E2D" w:rsidRPr="00C02B84" w:rsidRDefault="00C23E2D" w:rsidP="00C23E2D">
      <w:pPr>
        <w:rPr>
          <w:rFonts w:ascii="CentSchbook BT Roman" w:hAnsi="CentSchbook BT Roman"/>
        </w:rPr>
      </w:pPr>
    </w:p>
    <w:p w14:paraId="77C5B073" w14:textId="77777777" w:rsidR="00C23E2D" w:rsidRPr="005A5D32" w:rsidRDefault="00C23E2D" w:rsidP="00C23E2D">
      <w:pPr>
        <w:rPr>
          <w:rFonts w:ascii="TT Commons DemiBold" w:hAnsi="TT Commons DemiBold"/>
          <w:b/>
          <w:bCs/>
        </w:rPr>
      </w:pPr>
      <w:r w:rsidRPr="005A5D32">
        <w:rPr>
          <w:rFonts w:ascii="TT Commons DemiBold" w:hAnsi="TT Commons DemiBold"/>
          <w:b/>
          <w:bCs/>
        </w:rPr>
        <w:t>Ovation Coaching, LLC</w:t>
      </w:r>
    </w:p>
    <w:p w14:paraId="760F266F" w14:textId="77777777" w:rsidR="00C23E2D" w:rsidRDefault="00C23E2D" w:rsidP="00C23E2D">
      <w:pPr>
        <w:rPr>
          <w:rFonts w:ascii="TT Commons DemiBold" w:hAnsi="TT Commons DemiBold"/>
          <w:b/>
          <w:bCs/>
        </w:rPr>
      </w:pPr>
      <w:hyperlink r:id="rId27" w:history="1">
        <w:r w:rsidRPr="005A5D32">
          <w:rPr>
            <w:rStyle w:val="Hyperlink"/>
            <w:rFonts w:ascii="TT Commons DemiBold" w:hAnsi="TT Commons DemiBold"/>
            <w:b/>
            <w:bCs/>
          </w:rPr>
          <w:t xml:space="preserve">Leadership </w:t>
        </w:r>
        <w:proofErr w:type="gramStart"/>
        <w:r w:rsidRPr="005A5D32">
          <w:rPr>
            <w:rStyle w:val="Hyperlink"/>
            <w:rFonts w:ascii="TT Commons DemiBold" w:hAnsi="TT Commons DemiBold"/>
            <w:b/>
            <w:bCs/>
          </w:rPr>
          <w:t>Through</w:t>
        </w:r>
        <w:proofErr w:type="gramEnd"/>
        <w:r w:rsidRPr="005A5D32">
          <w:rPr>
            <w:rStyle w:val="Hyperlink"/>
            <w:rFonts w:ascii="TT Commons DemiBold" w:hAnsi="TT Commons DemiBold"/>
            <w:b/>
            <w:bCs/>
          </w:rPr>
          <w:t xml:space="preserve"> Your Own Lens®</w:t>
        </w:r>
      </w:hyperlink>
      <w:r>
        <w:rPr>
          <w:rFonts w:ascii="TT Commons DemiBold" w:hAnsi="TT Commons DemiBold"/>
          <w:b/>
          <w:bCs/>
        </w:rPr>
        <w:t xml:space="preserve"> Retreats</w:t>
      </w:r>
    </w:p>
    <w:p w14:paraId="3E425780" w14:textId="77777777" w:rsidR="00C23E2D" w:rsidRDefault="00C23E2D" w:rsidP="00C23E2D">
      <w:pPr>
        <w:rPr>
          <w:rFonts w:ascii="TT Commons DemiBold" w:hAnsi="TT Commons DemiBold"/>
          <w:b/>
          <w:bCs/>
        </w:rPr>
      </w:pPr>
    </w:p>
    <w:p w14:paraId="1223A7FD" w14:textId="77777777" w:rsidR="00C23E2D" w:rsidRDefault="00C23E2D" w:rsidP="00C23E2D">
      <w:pPr>
        <w:rPr>
          <w:rFonts w:ascii="CentSchbook BT Roman" w:hAnsi="CentSchbook BT Roman"/>
          <w:sz w:val="21"/>
          <w:szCs w:val="21"/>
        </w:rPr>
      </w:pPr>
      <w:r>
        <w:rPr>
          <w:rFonts w:ascii="CentSchbook BT Roman" w:hAnsi="CentSchbook BT Roman"/>
          <w:sz w:val="21"/>
          <w:szCs w:val="21"/>
        </w:rPr>
        <w:t xml:space="preserve">Amy’s signature program, Through Your Own Lens®, </w:t>
      </w:r>
      <w:proofErr w:type="gramStart"/>
      <w:r>
        <w:rPr>
          <w:rFonts w:ascii="CentSchbook BT Roman" w:hAnsi="CentSchbook BT Roman"/>
          <w:sz w:val="21"/>
          <w:szCs w:val="21"/>
        </w:rPr>
        <w:t>is designed</w:t>
      </w:r>
      <w:proofErr w:type="gramEnd"/>
      <w:r>
        <w:rPr>
          <w:rFonts w:ascii="CentSchbook BT Roman" w:hAnsi="CentSchbook BT Roman"/>
          <w:sz w:val="21"/>
          <w:szCs w:val="21"/>
        </w:rPr>
        <w:t xml:space="preserve"> to teach new perspectives that support growth and resilience for women leaders. Intractable problems and stubborn issues become manageable, and participants leave with inspiration and practical solutions.</w:t>
      </w:r>
    </w:p>
    <w:p w14:paraId="7CF04A41" w14:textId="77777777" w:rsidR="00C23E2D" w:rsidRDefault="00C23E2D" w:rsidP="00C23E2D">
      <w:pPr>
        <w:rPr>
          <w:rFonts w:ascii="CentSchbook BT Roman" w:hAnsi="CentSchbook BT Roman"/>
          <w:sz w:val="21"/>
          <w:szCs w:val="21"/>
        </w:rPr>
      </w:pPr>
    </w:p>
    <w:p w14:paraId="295DAC68" w14:textId="77777777" w:rsidR="00C23E2D" w:rsidRDefault="00C23E2D" w:rsidP="00C23E2D">
      <w:pPr>
        <w:rPr>
          <w:rFonts w:ascii="CentSchbook BT Roman" w:hAnsi="CentSchbook BT Roman"/>
          <w:sz w:val="21"/>
          <w:szCs w:val="21"/>
        </w:rPr>
      </w:pPr>
    </w:p>
    <w:p w14:paraId="09ABD0F3" w14:textId="77777777" w:rsidR="00C23E2D" w:rsidRPr="005A5D32" w:rsidRDefault="00C23E2D" w:rsidP="00C23E2D">
      <w:pPr>
        <w:rPr>
          <w:rFonts w:ascii="TT Commons DemiBold" w:hAnsi="TT Commons DemiBold"/>
          <w:b/>
          <w:bCs/>
        </w:rPr>
      </w:pPr>
      <w:r>
        <w:rPr>
          <w:rFonts w:ascii="TT Commons DemiBold" w:hAnsi="TT Commons DemiBold"/>
          <w:b/>
          <w:bCs/>
        </w:rPr>
        <w:t xml:space="preserve">Women Agents of Change </w:t>
      </w:r>
    </w:p>
    <w:p w14:paraId="1F7BB27A" w14:textId="77777777" w:rsidR="00C23E2D" w:rsidRDefault="00C23E2D" w:rsidP="00C23E2D">
      <w:pPr>
        <w:rPr>
          <w:rFonts w:ascii="TT Commons DemiBold" w:hAnsi="TT Commons DemiBold"/>
          <w:b/>
          <w:bCs/>
        </w:rPr>
      </w:pPr>
      <w:hyperlink r:id="rId28" w:history="1">
        <w:r w:rsidRPr="00C93437">
          <w:rPr>
            <w:rStyle w:val="Hyperlink"/>
            <w:rFonts w:ascii="TT Commons DemiBold" w:hAnsi="TT Commons DemiBold"/>
            <w:b/>
            <w:bCs/>
          </w:rPr>
          <w:t>Change Starts With You®</w:t>
        </w:r>
      </w:hyperlink>
      <w:r>
        <w:rPr>
          <w:rFonts w:ascii="TT Commons DemiBold" w:hAnsi="TT Commons DemiBold"/>
          <w:b/>
          <w:bCs/>
        </w:rPr>
        <w:t xml:space="preserve"> Online Programs</w:t>
      </w:r>
    </w:p>
    <w:p w14:paraId="677AAEA3" w14:textId="77777777" w:rsidR="00C23E2D" w:rsidRDefault="00C23E2D" w:rsidP="00C23E2D">
      <w:pPr>
        <w:rPr>
          <w:rFonts w:ascii="CentSchbook BT Roman" w:hAnsi="CentSchbook BT Roman"/>
          <w:sz w:val="21"/>
          <w:szCs w:val="21"/>
        </w:rPr>
      </w:pPr>
      <w:r>
        <w:rPr>
          <w:rFonts w:ascii="TT Commons DemiBold" w:hAnsi="TT Commons DemiBold"/>
          <w:b/>
          <w:bCs/>
        </w:rPr>
        <w:br/>
      </w:r>
      <w:proofErr w:type="gramStart"/>
      <w:r w:rsidRPr="00C93437">
        <w:rPr>
          <w:rFonts w:ascii="CentSchbook BT Roman" w:hAnsi="CentSchbook BT Roman"/>
          <w:sz w:val="21"/>
          <w:szCs w:val="21"/>
        </w:rPr>
        <w:t xml:space="preserve">Dorian’s </w:t>
      </w:r>
      <w:r>
        <w:rPr>
          <w:rFonts w:ascii="CentSchbook BT Roman" w:hAnsi="CentSchbook BT Roman"/>
          <w:sz w:val="21"/>
          <w:szCs w:val="21"/>
        </w:rPr>
        <w:t>online women’s</w:t>
      </w:r>
      <w:proofErr w:type="gramEnd"/>
      <w:r>
        <w:rPr>
          <w:rFonts w:ascii="CentSchbook BT Roman" w:hAnsi="CentSchbook BT Roman"/>
          <w:sz w:val="21"/>
          <w:szCs w:val="21"/>
        </w:rPr>
        <w:t xml:space="preserve"> leadership program, Change Starts With You®, is designed to support women with transforming intentions into actions that bring about positive changes in themselves and their immediate spheres of influence. </w:t>
      </w:r>
    </w:p>
    <w:p w14:paraId="688A8585" w14:textId="77777777" w:rsidR="00C23E2D" w:rsidRDefault="00C23E2D" w:rsidP="00C23E2D">
      <w:pPr>
        <w:rPr>
          <w:rFonts w:ascii="CentSchbook BT Roman" w:hAnsi="CentSchbook BT Roman"/>
          <w:sz w:val="21"/>
          <w:szCs w:val="21"/>
        </w:rPr>
      </w:pPr>
    </w:p>
    <w:p w14:paraId="25312525" w14:textId="77777777" w:rsidR="00C23E2D" w:rsidRDefault="00C23E2D" w:rsidP="00C23E2D">
      <w:pPr>
        <w:rPr>
          <w:rFonts w:ascii="CentSchbook BT Roman" w:hAnsi="CentSchbook BT Roman"/>
          <w:sz w:val="21"/>
          <w:szCs w:val="21"/>
        </w:rPr>
      </w:pPr>
    </w:p>
    <w:p w14:paraId="696AD082" w14:textId="77777777" w:rsidR="00C23E2D" w:rsidRDefault="00C23E2D" w:rsidP="00C23E2D">
      <w:pPr>
        <w:rPr>
          <w:rFonts w:ascii="CentSchbook BT Roman" w:hAnsi="CentSchbook BT Roman"/>
          <w:sz w:val="21"/>
          <w:szCs w:val="21"/>
        </w:rPr>
      </w:pPr>
    </w:p>
    <w:p w14:paraId="41CE03C9" w14:textId="77777777" w:rsidR="00C23E2D" w:rsidRDefault="00C23E2D" w:rsidP="00C23E2D">
      <w:pPr>
        <w:rPr>
          <w:rFonts w:ascii="CentSchbook BT Roman" w:hAnsi="CentSchbook BT Roman"/>
          <w:sz w:val="21"/>
          <w:szCs w:val="21"/>
        </w:rPr>
      </w:pPr>
    </w:p>
    <w:p w14:paraId="177419D4" w14:textId="77777777" w:rsidR="00C23E2D" w:rsidRPr="005A5D32" w:rsidRDefault="00C23E2D" w:rsidP="00C23E2D">
      <w:pPr>
        <w:rPr>
          <w:rFonts w:ascii="CentSchbook BT Roman" w:hAnsi="CentSchbook BT Roman"/>
          <w:sz w:val="21"/>
          <w:szCs w:val="21"/>
        </w:rPr>
      </w:pPr>
    </w:p>
    <w:p w14:paraId="6E14B7A4" w14:textId="2BD6086A" w:rsidR="00C23E2D" w:rsidRDefault="00C23E2D" w:rsidP="003A42DD">
      <w:pPr>
        <w:rPr>
          <w:sz w:val="22"/>
          <w:szCs w:val="22"/>
        </w:rPr>
      </w:pPr>
      <w:bookmarkStart w:id="0" w:name="_GoBack"/>
      <w:bookmarkEnd w:id="0"/>
    </w:p>
    <w:p w14:paraId="4D0D8B78" w14:textId="1BAC66F1" w:rsidR="00C23E2D" w:rsidRDefault="00C23E2D" w:rsidP="003A42DD">
      <w:pPr>
        <w:rPr>
          <w:sz w:val="22"/>
          <w:szCs w:val="22"/>
        </w:rPr>
      </w:pPr>
    </w:p>
    <w:p w14:paraId="3FF5F80E" w14:textId="77777777" w:rsidR="00C23E2D" w:rsidRPr="001A2A1C" w:rsidRDefault="00C23E2D" w:rsidP="003A42DD">
      <w:pPr>
        <w:rPr>
          <w:sz w:val="22"/>
          <w:szCs w:val="22"/>
        </w:rPr>
      </w:pPr>
    </w:p>
    <w:sectPr w:rsidR="00C23E2D" w:rsidRPr="001A2A1C" w:rsidSect="00297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T Commons DemiBold">
    <w:altName w:val="Franklin Gothic Medium Cond"/>
    <w:panose1 w:val="00000000000000000000"/>
    <w:charset w:val="4D"/>
    <w:family w:val="auto"/>
    <w:notTrueType/>
    <w:pitch w:val="variable"/>
    <w:sig w:usb0="A000022F" w:usb1="5000004B" w:usb2="00000000" w:usb3="00000000" w:csb0="00000097" w:csb1="00000000"/>
  </w:font>
  <w:font w:name="CentSchbook BT Roman">
    <w:altName w:val="Century"/>
    <w:charset w:val="00"/>
    <w:family w:val="roman"/>
    <w:pitch w:val="variable"/>
    <w:sig w:usb0="800000AF" w:usb1="1000204A" w:usb2="00000000" w:usb3="00000000" w:csb0="00000011"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D7922"/>
    <w:multiLevelType w:val="hybridMultilevel"/>
    <w:tmpl w:val="A79A4170"/>
    <w:lvl w:ilvl="0" w:tplc="04090001">
      <w:start w:val="1"/>
      <w:numFmt w:val="bullet"/>
      <w:lvlText w:val=""/>
      <w:lvlJc w:val="left"/>
      <w:pPr>
        <w:ind w:left="785" w:hanging="360"/>
      </w:pPr>
      <w:rPr>
        <w:rFonts w:ascii="Symbol" w:hAnsi="Symbol" w:cs="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cs="Wingdings" w:hint="default"/>
      </w:rPr>
    </w:lvl>
    <w:lvl w:ilvl="3" w:tplc="04090001" w:tentative="1">
      <w:start w:val="1"/>
      <w:numFmt w:val="bullet"/>
      <w:lvlText w:val=""/>
      <w:lvlJc w:val="left"/>
      <w:pPr>
        <w:ind w:left="2945" w:hanging="360"/>
      </w:pPr>
      <w:rPr>
        <w:rFonts w:ascii="Symbol" w:hAnsi="Symbol" w:cs="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cs="Wingdings" w:hint="default"/>
      </w:rPr>
    </w:lvl>
    <w:lvl w:ilvl="6" w:tplc="04090001" w:tentative="1">
      <w:start w:val="1"/>
      <w:numFmt w:val="bullet"/>
      <w:lvlText w:val=""/>
      <w:lvlJc w:val="left"/>
      <w:pPr>
        <w:ind w:left="5105" w:hanging="360"/>
      </w:pPr>
      <w:rPr>
        <w:rFonts w:ascii="Symbol" w:hAnsi="Symbol" w:cs="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cs="Wingdings" w:hint="default"/>
      </w:rPr>
    </w:lvl>
  </w:abstractNum>
  <w:abstractNum w:abstractNumId="1" w15:restartNumberingAfterBreak="0">
    <w:nsid w:val="506E533C"/>
    <w:multiLevelType w:val="hybridMultilevel"/>
    <w:tmpl w:val="F97CC220"/>
    <w:lvl w:ilvl="0" w:tplc="EBACB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39171E"/>
    <w:multiLevelType w:val="hybridMultilevel"/>
    <w:tmpl w:val="F96E7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4D"/>
    <w:rsid w:val="00095350"/>
    <w:rsid w:val="000F4A07"/>
    <w:rsid w:val="0018443C"/>
    <w:rsid w:val="00184738"/>
    <w:rsid w:val="001A2A1C"/>
    <w:rsid w:val="00297FDC"/>
    <w:rsid w:val="003A42DD"/>
    <w:rsid w:val="00411E43"/>
    <w:rsid w:val="004260D6"/>
    <w:rsid w:val="004466BD"/>
    <w:rsid w:val="00493109"/>
    <w:rsid w:val="005777FC"/>
    <w:rsid w:val="008E6ADB"/>
    <w:rsid w:val="00A15C80"/>
    <w:rsid w:val="00A6584D"/>
    <w:rsid w:val="00AC49FB"/>
    <w:rsid w:val="00B454FE"/>
    <w:rsid w:val="00C23E2D"/>
    <w:rsid w:val="00FD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7BED"/>
  <w15:docId w15:val="{7CB5E095-FBD3-0248-AE51-419AC146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ationSubhead1">
    <w:name w:val="Ovation Subhead 1"/>
    <w:basedOn w:val="DefaultParagraphFont"/>
    <w:uiPriority w:val="1"/>
    <w:qFormat/>
    <w:rsid w:val="005777FC"/>
    <w:rPr>
      <w:rFonts w:ascii="TT Commons DemiBold" w:eastAsiaTheme="majorEastAsia" w:hAnsi="TT Commons DemiBold" w:cstheme="majorBidi"/>
      <w:b w:val="0"/>
      <w:bCs w:val="0"/>
      <w:color w:val="00A376"/>
      <w:sz w:val="40"/>
      <w:szCs w:val="40"/>
    </w:rPr>
  </w:style>
  <w:style w:type="paragraph" w:customStyle="1" w:styleId="OvationParagraph">
    <w:name w:val="Ovation Paragraph"/>
    <w:basedOn w:val="BodyText"/>
    <w:autoRedefine/>
    <w:qFormat/>
    <w:rsid w:val="005777FC"/>
    <w:pPr>
      <w:jc w:val="right"/>
      <w:outlineLvl w:val="0"/>
    </w:pPr>
    <w:rPr>
      <w:rFonts w:ascii="CentSchbook BT Roman" w:hAnsi="CentSchbook BT Roman" w:cs="Times New Roman (Body CS)"/>
      <w:szCs w:val="28"/>
    </w:rPr>
  </w:style>
  <w:style w:type="paragraph" w:styleId="BodyText">
    <w:name w:val="Body Text"/>
    <w:basedOn w:val="Normal"/>
    <w:link w:val="BodyTextChar"/>
    <w:uiPriority w:val="99"/>
    <w:semiHidden/>
    <w:unhideWhenUsed/>
    <w:rsid w:val="005777FC"/>
    <w:pPr>
      <w:spacing w:after="120"/>
    </w:pPr>
  </w:style>
  <w:style w:type="character" w:customStyle="1" w:styleId="BodyTextChar">
    <w:name w:val="Body Text Char"/>
    <w:basedOn w:val="DefaultParagraphFont"/>
    <w:link w:val="BodyText"/>
    <w:uiPriority w:val="99"/>
    <w:semiHidden/>
    <w:rsid w:val="005777FC"/>
  </w:style>
  <w:style w:type="paragraph" w:styleId="ListParagraph">
    <w:name w:val="List Paragraph"/>
    <w:basedOn w:val="Normal"/>
    <w:uiPriority w:val="34"/>
    <w:qFormat/>
    <w:rsid w:val="00A6584D"/>
    <w:pPr>
      <w:ind w:left="720"/>
      <w:contextualSpacing/>
    </w:pPr>
  </w:style>
  <w:style w:type="character" w:styleId="Hyperlink">
    <w:name w:val="Hyperlink"/>
    <w:basedOn w:val="DefaultParagraphFont"/>
    <w:uiPriority w:val="99"/>
    <w:unhideWhenUsed/>
    <w:rsid w:val="003A42DD"/>
    <w:rPr>
      <w:color w:val="0563C1" w:themeColor="hyperlink"/>
      <w:u w:val="single"/>
    </w:rPr>
  </w:style>
  <w:style w:type="character" w:customStyle="1" w:styleId="UnresolvedMention1">
    <w:name w:val="Unresolved Mention1"/>
    <w:basedOn w:val="DefaultParagraphFont"/>
    <w:uiPriority w:val="99"/>
    <w:semiHidden/>
    <w:unhideWhenUsed/>
    <w:rsid w:val="003A42DD"/>
    <w:rPr>
      <w:color w:val="605E5C"/>
      <w:shd w:val="clear" w:color="auto" w:fill="E1DFDD"/>
    </w:rPr>
  </w:style>
  <w:style w:type="character" w:customStyle="1" w:styleId="UnresolvedMention">
    <w:name w:val="Unresolved Mention"/>
    <w:basedOn w:val="DefaultParagraphFont"/>
    <w:uiPriority w:val="99"/>
    <w:semiHidden/>
    <w:unhideWhenUsed/>
    <w:rsid w:val="00493109"/>
    <w:rPr>
      <w:color w:val="605E5C"/>
      <w:shd w:val="clear" w:color="auto" w:fill="E1DFDD"/>
    </w:rPr>
  </w:style>
  <w:style w:type="character" w:styleId="FollowedHyperlink">
    <w:name w:val="FollowedHyperlink"/>
    <w:basedOn w:val="DefaultParagraphFont"/>
    <w:uiPriority w:val="99"/>
    <w:semiHidden/>
    <w:unhideWhenUsed/>
    <w:rsid w:val="00493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an@dorianbaroni.com" TargetMode="External"/><Relationship Id="rId13" Type="http://schemas.openxmlformats.org/officeDocument/2006/relationships/hyperlink" Target="https://amzn.to/2QflLwJ" TargetMode="External"/><Relationship Id="rId18" Type="http://schemas.openxmlformats.org/officeDocument/2006/relationships/hyperlink" Target="https://medium.com/presencing-institute-blog/eight-emerging-lessons-from-coronavirus-to-climate-action-683c39c10e8b" TargetMode="External"/><Relationship Id="rId26" Type="http://schemas.openxmlformats.org/officeDocument/2006/relationships/hyperlink" Target="https://www.eomega.org/" TargetMode="External"/><Relationship Id="rId3" Type="http://schemas.openxmlformats.org/officeDocument/2006/relationships/settings" Target="settings.xml"/><Relationship Id="rId21" Type="http://schemas.openxmlformats.org/officeDocument/2006/relationships/hyperlink" Target="https://amzn.to/2QbCot8" TargetMode="External"/><Relationship Id="rId7" Type="http://schemas.openxmlformats.org/officeDocument/2006/relationships/hyperlink" Target="https://ovation.coach/" TargetMode="External"/><Relationship Id="rId12" Type="http://schemas.openxmlformats.org/officeDocument/2006/relationships/hyperlink" Target="https://www.tarabrach.com/" TargetMode="External"/><Relationship Id="rId17" Type="http://schemas.openxmlformats.org/officeDocument/2006/relationships/hyperlink" Target="https://medium.com/presencing-institute-blog/eight-emerging-lessons-from-coronavirus-to-climate-action-683c39c10e8b" TargetMode="External"/><Relationship Id="rId25" Type="http://schemas.openxmlformats.org/officeDocument/2006/relationships/hyperlink" Target="https://kripalu.org/" TargetMode="External"/><Relationship Id="rId2" Type="http://schemas.openxmlformats.org/officeDocument/2006/relationships/styles" Target="styles.xml"/><Relationship Id="rId16" Type="http://schemas.openxmlformats.org/officeDocument/2006/relationships/hyperlink" Target="https://www.presencing.org/" TargetMode="External"/><Relationship Id="rId20" Type="http://schemas.openxmlformats.org/officeDocument/2006/relationships/hyperlink" Target="https://www.taramohr.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my@ovation.coach" TargetMode="External"/><Relationship Id="rId11" Type="http://schemas.openxmlformats.org/officeDocument/2006/relationships/hyperlink" Target="https://greatergood.berkeley.edu/" TargetMode="External"/><Relationship Id="rId24" Type="http://schemas.openxmlformats.org/officeDocument/2006/relationships/hyperlink" Target="https://www.soundstrue.com/store/" TargetMode="External"/><Relationship Id="rId5" Type="http://schemas.openxmlformats.org/officeDocument/2006/relationships/hyperlink" Target="https://cwm.zoom.us/rec/play/v5QucOv9pjg3HdzAtASDBfV5W9XuJ_ms2yBK-6EKmEnkBSYGY1CiY7ZEY-GX3huNkofLoLzgLrXA3oVO?startTime=1586793597000&amp;_x_zm_rtaid=N_6lIIpARY2vCzVxLIL42A.1587570401002.d5e6a93dba72a4a08ae4413acc9924a5&amp;_x_zm_rhtaid=880" TargetMode="External"/><Relationship Id="rId15" Type="http://schemas.openxmlformats.org/officeDocument/2006/relationships/hyperlink" Target="https://www.theschooloflife.com/" TargetMode="External"/><Relationship Id="rId23" Type="http://schemas.openxmlformats.org/officeDocument/2006/relationships/hyperlink" Target="https://static1.squarespace.com/static/5ace3421f407b409c63a1bec/t/5e71086e6d4f737077c82399/1584466032753/Nelisha+Wickremasinghe_Ashridge+article_TriMotiveBrain%26SelfCompassion.pdf" TargetMode="External"/><Relationship Id="rId28" Type="http://schemas.openxmlformats.org/officeDocument/2006/relationships/hyperlink" Target="http://www.womenagentsofchange.com/" TargetMode="External"/><Relationship Id="rId10" Type="http://schemas.openxmlformats.org/officeDocument/2006/relationships/hyperlink" Target="http://www.womenagentsofchange.com" TargetMode="External"/><Relationship Id="rId19" Type="http://schemas.openxmlformats.org/officeDocument/2006/relationships/hyperlink" Target="https://brenebrown.com/" TargetMode="External"/><Relationship Id="rId4" Type="http://schemas.openxmlformats.org/officeDocument/2006/relationships/webSettings" Target="webSettings.xml"/><Relationship Id="rId9" Type="http://schemas.openxmlformats.org/officeDocument/2006/relationships/hyperlink" Target="http://www.dorianbaroni.com" TargetMode="External"/><Relationship Id="rId14" Type="http://schemas.openxmlformats.org/officeDocument/2006/relationships/hyperlink" Target="https://www.ted.com/talks/carol_dweck_the_power_of_believing_that_you_can_improve" TargetMode="External"/><Relationship Id="rId22" Type="http://schemas.openxmlformats.org/officeDocument/2006/relationships/hyperlink" Target="https://self-compassion.org/" TargetMode="External"/><Relationship Id="rId27" Type="http://schemas.openxmlformats.org/officeDocument/2006/relationships/hyperlink" Target="https://ovation.coach/work-with-amy/corporate-programs-leadership-training/through-your-own-le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Steindler</dc:creator>
  <cp:lastModifiedBy>Marshall, Ivana</cp:lastModifiedBy>
  <cp:revision>2</cp:revision>
  <dcterms:created xsi:type="dcterms:W3CDTF">2020-05-14T19:27:00Z</dcterms:created>
  <dcterms:modified xsi:type="dcterms:W3CDTF">2020-05-14T19:27:00Z</dcterms:modified>
</cp:coreProperties>
</file>